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B7" w:rsidRDefault="00607592" w:rsidP="00607592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LECTURE PLAN OF </w:t>
      </w:r>
      <w:r w:rsidRPr="00E528DA">
        <w:rPr>
          <w:rFonts w:ascii="Times New Roman" w:hAnsi="Times New Roman" w:cs="Times New Roman"/>
          <w:b/>
          <w:sz w:val="24"/>
          <w:szCs w:val="24"/>
        </w:rPr>
        <w:t>INDUSTRIAL MANAGEMENT</w:t>
      </w:r>
    </w:p>
    <w:p w:rsidR="00607592" w:rsidRDefault="00607592" w:rsidP="0060759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Class: B. Tech. 3</w:t>
      </w:r>
      <w:r w:rsidRPr="00607592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Year</w:t>
      </w:r>
      <w:r w:rsidR="001C3573">
        <w:rPr>
          <w:rFonts w:ascii="Times New Roman" w:hAnsi="Times New Roman" w:cs="Times New Roman"/>
          <w:b/>
          <w:sz w:val="24"/>
          <w:szCs w:val="24"/>
        </w:rPr>
        <w:tab/>
      </w:r>
      <w:r w:rsidR="001C3573">
        <w:rPr>
          <w:rFonts w:ascii="Times New Roman" w:hAnsi="Times New Roman" w:cs="Times New Roman"/>
          <w:b/>
          <w:sz w:val="24"/>
          <w:szCs w:val="24"/>
        </w:rPr>
        <w:tab/>
      </w:r>
      <w:r w:rsidR="001C3573">
        <w:rPr>
          <w:rFonts w:ascii="Times New Roman" w:hAnsi="Times New Roman" w:cs="Times New Roman"/>
          <w:b/>
          <w:sz w:val="24"/>
          <w:szCs w:val="24"/>
        </w:rPr>
        <w:tab/>
      </w:r>
      <w:r w:rsidR="001C3573">
        <w:rPr>
          <w:rFonts w:ascii="Times New Roman" w:hAnsi="Times New Roman" w:cs="Times New Roman"/>
          <w:b/>
          <w:sz w:val="24"/>
          <w:szCs w:val="24"/>
        </w:rPr>
        <w:tab/>
        <w:t xml:space="preserve">Subject Teacher: </w:t>
      </w:r>
      <w:r w:rsidR="00C52C62">
        <w:rPr>
          <w:rFonts w:ascii="Times New Roman" w:hAnsi="Times New Roman" w:cs="Times New Roman"/>
          <w:b/>
          <w:sz w:val="24"/>
          <w:szCs w:val="24"/>
        </w:rPr>
        <w:t>M</w:t>
      </w:r>
      <w:r w:rsidR="001C3573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C52C62">
        <w:rPr>
          <w:rFonts w:ascii="Times New Roman" w:hAnsi="Times New Roman" w:cs="Times New Roman"/>
          <w:b/>
          <w:sz w:val="24"/>
          <w:szCs w:val="24"/>
        </w:rPr>
        <w:t>Pradeep Kr. Singh</w:t>
      </w:r>
    </w:p>
    <w:p w:rsidR="00607592" w:rsidRDefault="007D09E3" w:rsidP="00607592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Code: RAS</w:t>
      </w:r>
      <w:r w:rsidR="00607592">
        <w:rPr>
          <w:rFonts w:ascii="Times New Roman" w:hAnsi="Times New Roman" w:cs="Times New Roman"/>
          <w:b/>
          <w:sz w:val="24"/>
          <w:szCs w:val="24"/>
        </w:rPr>
        <w:t xml:space="preserve">-601 </w:t>
      </w:r>
      <w:r w:rsidR="00607592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918"/>
        <w:gridCol w:w="1440"/>
        <w:gridCol w:w="5093"/>
        <w:gridCol w:w="1150"/>
      </w:tblGrid>
      <w:tr w:rsidR="008403F6" w:rsidTr="00A3409D">
        <w:tc>
          <w:tcPr>
            <w:tcW w:w="918" w:type="dxa"/>
          </w:tcPr>
          <w:p w:rsidR="008403F6" w:rsidRDefault="008403F6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440" w:type="dxa"/>
          </w:tcPr>
          <w:p w:rsidR="008403F6" w:rsidRDefault="008403F6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LectureNo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93" w:type="dxa"/>
          </w:tcPr>
          <w:p w:rsidR="008403F6" w:rsidRDefault="008403F6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 to be taught</w:t>
            </w:r>
          </w:p>
        </w:tc>
        <w:tc>
          <w:tcPr>
            <w:tcW w:w="1150" w:type="dxa"/>
          </w:tcPr>
          <w:p w:rsidR="008403F6" w:rsidRDefault="008403F6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07592" w:rsidTr="00A3409D">
        <w:tc>
          <w:tcPr>
            <w:tcW w:w="918" w:type="dxa"/>
            <w:vMerge w:val="restart"/>
            <w:textDirection w:val="btLr"/>
          </w:tcPr>
          <w:p w:rsidR="00607592" w:rsidRDefault="00607592" w:rsidP="00607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92">
              <w:rPr>
                <w:rFonts w:ascii="Times New Roman" w:hAnsi="Times New Roman" w:cs="Times New Roman"/>
                <w:b/>
                <w:sz w:val="40"/>
                <w:szCs w:val="40"/>
              </w:rPr>
              <w:t>UNIT-I</w:t>
            </w: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3" w:type="dxa"/>
          </w:tcPr>
          <w:p w:rsidR="00607592" w:rsidRPr="008403F6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</w:t>
            </w:r>
            <w:r w:rsidRPr="00E528DA">
              <w:rPr>
                <w:rFonts w:ascii="Times New Roman" w:hAnsi="Times New Roman" w:cs="Times New Roman"/>
                <w:b/>
                <w:sz w:val="24"/>
                <w:szCs w:val="24"/>
              </w:rPr>
              <w:t>Introduction:</w:t>
            </w:r>
            <w:r w:rsidRPr="0082315D">
              <w:rPr>
                <w:rFonts w:ascii="Times New Roman" w:hAnsi="Times New Roman" w:cs="Times New Roman"/>
                <w:sz w:val="24"/>
                <w:szCs w:val="24"/>
              </w:rPr>
              <w:t xml:space="preserve"> Concept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82315D">
              <w:rPr>
                <w:rFonts w:ascii="Times New Roman" w:hAnsi="Times New Roman" w:cs="Times New Roman"/>
                <w:sz w:val="24"/>
                <w:szCs w:val="24"/>
              </w:rPr>
              <w:t>Industrial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3" w:type="dxa"/>
          </w:tcPr>
          <w:p w:rsidR="00607592" w:rsidRPr="008403F6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07592" w:rsidRPr="0082315D">
              <w:rPr>
                <w:rFonts w:ascii="Times New Roman" w:hAnsi="Times New Roman" w:cs="Times New Roman"/>
                <w:sz w:val="24"/>
                <w:szCs w:val="24"/>
              </w:rPr>
              <w:t>Application andScope of Industrial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607592" w:rsidRPr="008403F6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="00607592" w:rsidRPr="00E528DA">
              <w:rPr>
                <w:rFonts w:ascii="Times New Roman" w:hAnsi="Times New Roman" w:cs="Times New Roman"/>
                <w:b/>
                <w:sz w:val="24"/>
                <w:szCs w:val="24"/>
              </w:rPr>
              <w:t>Productivity: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Definitionof Productivity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3" w:type="dxa"/>
          </w:tcPr>
          <w:p w:rsidR="00607592" w:rsidRPr="008403F6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Measurement of Productivity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3" w:type="dxa"/>
          </w:tcPr>
          <w:p w:rsidR="00607592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Productivity Index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093" w:type="dxa"/>
          </w:tcPr>
          <w:p w:rsidR="00607592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Types of Production System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3E5CFC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093" w:type="dxa"/>
          </w:tcPr>
          <w:p w:rsidR="00607592" w:rsidRDefault="00A3409D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607592">
              <w:rPr>
                <w:rFonts w:ascii="Times New Roman" w:hAnsi="Times New Roman" w:cs="Times New Roman"/>
                <w:sz w:val="24"/>
                <w:szCs w:val="24"/>
              </w:rPr>
              <w:t xml:space="preserve"> Industrial Ownership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 w:val="restart"/>
            <w:textDirection w:val="btLr"/>
          </w:tcPr>
          <w:p w:rsidR="00607592" w:rsidRDefault="00607592" w:rsidP="00607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92">
              <w:rPr>
                <w:rFonts w:ascii="Times New Roman" w:hAnsi="Times New Roman" w:cs="Times New Roman"/>
                <w:b/>
                <w:sz w:val="40"/>
                <w:szCs w:val="40"/>
              </w:rPr>
              <w:t>UNIT-I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</w:t>
            </w:r>
          </w:p>
        </w:tc>
        <w:tc>
          <w:tcPr>
            <w:tcW w:w="1440" w:type="dxa"/>
          </w:tcPr>
          <w:p w:rsidR="00607592" w:rsidRDefault="00073351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 w:rsidRPr="00E528DA">
              <w:rPr>
                <w:rFonts w:ascii="Times New Roman" w:hAnsi="Times New Roman" w:cs="Times New Roman"/>
                <w:b/>
                <w:sz w:val="24"/>
                <w:szCs w:val="24"/>
              </w:rPr>
              <w:t>Management Function</w:t>
            </w:r>
            <w:r w:rsidR="00DF16A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073351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="003E5CFC">
              <w:rPr>
                <w:rFonts w:ascii="Times New Roman" w:hAnsi="Times New Roman" w:cs="Times New Roman"/>
                <w:sz w:val="24"/>
                <w:szCs w:val="24"/>
              </w:rPr>
              <w:t>Scientific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073351" w:rsidP="0007335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  <w:proofErr w:type="spellStart"/>
            <w:r w:rsidR="003E5CFC">
              <w:rPr>
                <w:rFonts w:ascii="Times New Roman" w:hAnsi="Times New Roman" w:cs="Times New Roman"/>
                <w:sz w:val="24"/>
                <w:szCs w:val="24"/>
              </w:rPr>
              <w:t>Fayol’s</w:t>
            </w:r>
            <w:proofErr w:type="spellEnd"/>
            <w:r w:rsidR="003E5CFC">
              <w:rPr>
                <w:rFonts w:ascii="Times New Roman" w:hAnsi="Times New Roman" w:cs="Times New Roman"/>
                <w:sz w:val="24"/>
                <w:szCs w:val="24"/>
              </w:rPr>
              <w:t xml:space="preserve"> principles of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335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  <w:r w:rsidR="003E5CFC">
              <w:rPr>
                <w:rFonts w:ascii="Times New Roman" w:hAnsi="Times New Roman" w:cs="Times New Roman"/>
                <w:sz w:val="24"/>
                <w:szCs w:val="24"/>
              </w:rPr>
              <w:t>Social responsibility of management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33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3E5CFC">
              <w:rPr>
                <w:rFonts w:ascii="Times New Roman" w:hAnsi="Times New Roman" w:cs="Times New Roman"/>
                <w:sz w:val="24"/>
                <w:szCs w:val="24"/>
              </w:rPr>
              <w:t>HRM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733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="003E5CFC">
              <w:rPr>
                <w:rFonts w:ascii="Times New Roman" w:hAnsi="Times New Roman" w:cs="Times New Roman"/>
                <w:sz w:val="24"/>
                <w:szCs w:val="24"/>
              </w:rPr>
              <w:t>Function and importance of HRM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 w:val="restart"/>
            <w:textDirection w:val="btLr"/>
          </w:tcPr>
          <w:p w:rsidR="0076515A" w:rsidRDefault="0076515A" w:rsidP="00607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92">
              <w:rPr>
                <w:rFonts w:ascii="Times New Roman" w:hAnsi="Times New Roman" w:cs="Times New Roman"/>
                <w:b/>
                <w:sz w:val="40"/>
                <w:szCs w:val="40"/>
              </w:rPr>
              <w:t>UNIT-I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II</w:t>
            </w: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 Work study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 Method study 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 Stop watch method, allowances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</w:pPr>
            <w:r w:rsidRPr="00B634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Standard time calculation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</w:pPr>
            <w:r w:rsidRPr="00B634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Production planning and control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093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 Production planning and control</w:t>
            </w:r>
          </w:p>
        </w:tc>
        <w:tc>
          <w:tcPr>
            <w:tcW w:w="1150" w:type="dxa"/>
          </w:tcPr>
          <w:p w:rsidR="0076515A" w:rsidRDefault="0076515A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093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 Inventory cost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093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 EOQ model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76515A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093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 ABC,VED Analysis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 w:val="restart"/>
            <w:textDirection w:val="btLr"/>
          </w:tcPr>
          <w:p w:rsidR="00607592" w:rsidRDefault="00607592" w:rsidP="00607592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592">
              <w:rPr>
                <w:rFonts w:ascii="Times New Roman" w:hAnsi="Times New Roman" w:cs="Times New Roman"/>
                <w:b/>
                <w:sz w:val="40"/>
                <w:szCs w:val="40"/>
              </w:rPr>
              <w:t>UNIT-I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V</w:t>
            </w: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15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 </w:t>
            </w:r>
            <w:r w:rsidR="00B830D1">
              <w:rPr>
                <w:rFonts w:ascii="Times New Roman" w:hAnsi="Times New Roman" w:cs="Times New Roman"/>
                <w:b/>
                <w:sz w:val="24"/>
                <w:szCs w:val="24"/>
              </w:rPr>
              <w:t>Quality control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15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93" w:type="dxa"/>
          </w:tcPr>
          <w:p w:rsidR="00607592" w:rsidRPr="00EF455F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  <w:r w:rsidR="00B830D1">
              <w:rPr>
                <w:rFonts w:ascii="Times New Roman" w:hAnsi="Times New Roman" w:cs="Times New Roman"/>
                <w:sz w:val="24"/>
                <w:szCs w:val="24"/>
              </w:rPr>
              <w:t>SQC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607592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515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  <w:r w:rsidR="00B830D1">
              <w:rPr>
                <w:rFonts w:ascii="Times New Roman" w:hAnsi="Times New Roman" w:cs="Times New Roman"/>
                <w:sz w:val="24"/>
                <w:szCs w:val="24"/>
              </w:rPr>
              <w:t>Control chart</w:t>
            </w:r>
            <w:r w:rsidR="0076515A">
              <w:rPr>
                <w:rFonts w:ascii="Times New Roman" w:hAnsi="Times New Roman" w:cs="Times New Roman"/>
                <w:sz w:val="24"/>
                <w:szCs w:val="24"/>
              </w:rPr>
              <w:t xml:space="preserve"> for variables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 Control Charts</w:t>
            </w:r>
            <w:r w:rsidR="0076515A">
              <w:rPr>
                <w:rFonts w:ascii="Times New Roman" w:hAnsi="Times New Roman" w:cs="Times New Roman"/>
                <w:sz w:val="24"/>
                <w:szCs w:val="24"/>
              </w:rPr>
              <w:t xml:space="preserve"> for attributes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Single, Double and Sequential Sampling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4.5 Single, Double and Sequential Sampling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7592" w:rsidTr="00A3409D">
        <w:tc>
          <w:tcPr>
            <w:tcW w:w="918" w:type="dxa"/>
            <w:vMerge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607592" w:rsidRDefault="0076515A" w:rsidP="0060759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093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Introduction to TQM </w:t>
            </w:r>
          </w:p>
        </w:tc>
        <w:tc>
          <w:tcPr>
            <w:tcW w:w="1150" w:type="dxa"/>
          </w:tcPr>
          <w:p w:rsidR="00607592" w:rsidRDefault="00607592" w:rsidP="0060759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 w:val="restart"/>
            <w:textDirection w:val="btLr"/>
          </w:tcPr>
          <w:p w:rsidR="0076515A" w:rsidRDefault="00FD3445" w:rsidP="0076515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UNIT- </w:t>
            </w:r>
            <w:r w:rsidR="0076515A" w:rsidRPr="0076515A">
              <w:rPr>
                <w:rFonts w:ascii="Times New Roman" w:hAnsi="Times New Roman" w:cs="Times New Roman"/>
                <w:b/>
                <w:sz w:val="32"/>
                <w:szCs w:val="32"/>
              </w:rPr>
              <w:t>V</w:t>
            </w: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Project management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 Project network analysis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 CPM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 PERT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 Project crashing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515A" w:rsidTr="00A3409D">
        <w:tc>
          <w:tcPr>
            <w:tcW w:w="918" w:type="dxa"/>
            <w:vMerge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76515A" w:rsidRDefault="00A3409D" w:rsidP="006075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093" w:type="dxa"/>
          </w:tcPr>
          <w:p w:rsidR="0076515A" w:rsidRDefault="00A3409D" w:rsidP="006075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 Resource leveling</w:t>
            </w:r>
          </w:p>
        </w:tc>
        <w:tc>
          <w:tcPr>
            <w:tcW w:w="1150" w:type="dxa"/>
          </w:tcPr>
          <w:p w:rsidR="0076515A" w:rsidRDefault="0076515A" w:rsidP="006075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8DA" w:rsidRPr="0082315D" w:rsidRDefault="00E528DA" w:rsidP="004354A9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E528DA" w:rsidRPr="0082315D" w:rsidSect="00607592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315D"/>
    <w:rsid w:val="00073351"/>
    <w:rsid w:val="00086163"/>
    <w:rsid w:val="001C3573"/>
    <w:rsid w:val="00203CFE"/>
    <w:rsid w:val="00362B18"/>
    <w:rsid w:val="003B44C7"/>
    <w:rsid w:val="003E5CFC"/>
    <w:rsid w:val="004354A9"/>
    <w:rsid w:val="004611E8"/>
    <w:rsid w:val="004C39D6"/>
    <w:rsid w:val="004E1227"/>
    <w:rsid w:val="005736C7"/>
    <w:rsid w:val="005951AC"/>
    <w:rsid w:val="00607592"/>
    <w:rsid w:val="006816CF"/>
    <w:rsid w:val="0076515A"/>
    <w:rsid w:val="007D09E3"/>
    <w:rsid w:val="0082315D"/>
    <w:rsid w:val="008403F6"/>
    <w:rsid w:val="008A062F"/>
    <w:rsid w:val="0091441E"/>
    <w:rsid w:val="009A10F8"/>
    <w:rsid w:val="00A22CC1"/>
    <w:rsid w:val="00A3409D"/>
    <w:rsid w:val="00A512C5"/>
    <w:rsid w:val="00B830D1"/>
    <w:rsid w:val="00B945C1"/>
    <w:rsid w:val="00BB3138"/>
    <w:rsid w:val="00BD2619"/>
    <w:rsid w:val="00C52C62"/>
    <w:rsid w:val="00C72456"/>
    <w:rsid w:val="00CF65F4"/>
    <w:rsid w:val="00D52BE6"/>
    <w:rsid w:val="00D808B7"/>
    <w:rsid w:val="00DE5D34"/>
    <w:rsid w:val="00DF16AF"/>
    <w:rsid w:val="00E528DA"/>
    <w:rsid w:val="00EF455F"/>
    <w:rsid w:val="00FD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D70E-CB9C-45C6-9551-ABF27CF6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Tiwari</dc:creator>
  <cp:lastModifiedBy>SKP</cp:lastModifiedBy>
  <cp:revision>2</cp:revision>
  <dcterms:created xsi:type="dcterms:W3CDTF">2020-02-14T04:57:00Z</dcterms:created>
  <dcterms:modified xsi:type="dcterms:W3CDTF">2020-02-14T04:57:00Z</dcterms:modified>
</cp:coreProperties>
</file>