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B7" w:rsidRPr="003700A7" w:rsidRDefault="00DB62B7" w:rsidP="00DB62B7">
      <w:pPr>
        <w:shd w:val="clear" w:color="auto" w:fill="FFFFFF"/>
        <w:spacing w:line="240" w:lineRule="auto"/>
        <w:rPr>
          <w:rFonts w:ascii="Arial" w:eastAsia="Times New Roman" w:hAnsi="Arial" w:cs="Arial"/>
          <w:color w:val="222222"/>
          <w:sz w:val="24"/>
          <w:szCs w:val="24"/>
        </w:rPr>
      </w:pPr>
      <w:r w:rsidRPr="003700A7">
        <w:rPr>
          <w:rFonts w:ascii="Arial" w:eastAsia="Times New Roman" w:hAnsi="Arial" w:cs="Arial"/>
          <w:color w:val="222222"/>
          <w:sz w:val="24"/>
          <w:szCs w:val="24"/>
        </w:rPr>
        <w:t>Recommended Light Levels by Space</w:t>
      </w:r>
    </w:p>
    <w:tbl>
      <w:tblPr>
        <w:tblW w:w="9084" w:type="dxa"/>
        <w:tblCellMar>
          <w:top w:w="15" w:type="dxa"/>
          <w:left w:w="15" w:type="dxa"/>
          <w:bottom w:w="15" w:type="dxa"/>
          <w:right w:w="15" w:type="dxa"/>
        </w:tblCellMar>
        <w:tblLook w:val="04A0"/>
      </w:tblPr>
      <w:tblGrid>
        <w:gridCol w:w="3473"/>
        <w:gridCol w:w="3509"/>
        <w:gridCol w:w="2102"/>
      </w:tblGrid>
      <w:tr w:rsidR="00DB62B7" w:rsidRPr="003700A7" w:rsidTr="002C670C">
        <w:trPr>
          <w:trHeight w:val="390"/>
        </w:trPr>
        <w:tc>
          <w:tcPr>
            <w:tcW w:w="0" w:type="auto"/>
            <w:tcMar>
              <w:top w:w="120" w:type="dxa"/>
              <w:left w:w="0" w:type="dxa"/>
              <w:bottom w:w="120" w:type="dxa"/>
              <w:right w:w="150" w:type="dxa"/>
            </w:tcMar>
            <w:hideMark/>
          </w:tcPr>
          <w:p w:rsidR="00DB62B7" w:rsidRPr="003700A7" w:rsidRDefault="00DB62B7" w:rsidP="002C670C">
            <w:pPr>
              <w:spacing w:after="0" w:line="240" w:lineRule="auto"/>
              <w:rPr>
                <w:rFonts w:ascii="Times New Roman" w:eastAsia="Times New Roman" w:hAnsi="Times New Roman" w:cs="Times New Roman"/>
                <w:b/>
                <w:bCs/>
                <w:color w:val="000000"/>
                <w:sz w:val="24"/>
                <w:szCs w:val="24"/>
              </w:rPr>
            </w:pPr>
            <w:r w:rsidRPr="003700A7">
              <w:rPr>
                <w:rFonts w:ascii="Times New Roman" w:eastAsia="Times New Roman" w:hAnsi="Times New Roman" w:cs="Times New Roman"/>
                <w:b/>
                <w:bCs/>
                <w:color w:val="000000"/>
                <w:sz w:val="24"/>
                <w:szCs w:val="24"/>
              </w:rPr>
              <w:t>Room Type</w:t>
            </w:r>
          </w:p>
        </w:tc>
        <w:tc>
          <w:tcPr>
            <w:tcW w:w="0" w:type="auto"/>
            <w:tcMar>
              <w:top w:w="120" w:type="dxa"/>
              <w:left w:w="150" w:type="dxa"/>
              <w:bottom w:w="120" w:type="dxa"/>
              <w:right w:w="150" w:type="dxa"/>
            </w:tcMar>
            <w:hideMark/>
          </w:tcPr>
          <w:p w:rsidR="00DB62B7" w:rsidRPr="003700A7" w:rsidRDefault="00DB62B7" w:rsidP="002C670C">
            <w:pPr>
              <w:spacing w:after="0" w:line="240" w:lineRule="auto"/>
              <w:rPr>
                <w:rFonts w:ascii="Times New Roman" w:eastAsia="Times New Roman" w:hAnsi="Times New Roman" w:cs="Times New Roman"/>
                <w:b/>
                <w:bCs/>
                <w:color w:val="000000"/>
                <w:sz w:val="24"/>
                <w:szCs w:val="24"/>
              </w:rPr>
            </w:pPr>
            <w:r w:rsidRPr="003700A7">
              <w:rPr>
                <w:rFonts w:ascii="Times New Roman" w:eastAsia="Times New Roman" w:hAnsi="Times New Roman" w:cs="Times New Roman"/>
                <w:b/>
                <w:bCs/>
                <w:color w:val="000000"/>
                <w:sz w:val="24"/>
                <w:szCs w:val="24"/>
              </w:rPr>
              <w:t>Light Level (Foot Candles)</w:t>
            </w:r>
          </w:p>
        </w:tc>
        <w:tc>
          <w:tcPr>
            <w:tcW w:w="0" w:type="auto"/>
            <w:tcMar>
              <w:top w:w="120" w:type="dxa"/>
              <w:left w:w="0" w:type="dxa"/>
              <w:bottom w:w="120" w:type="dxa"/>
            </w:tcMar>
            <w:hideMark/>
          </w:tcPr>
          <w:p w:rsidR="00DB62B7" w:rsidRPr="003700A7" w:rsidRDefault="00DB62B7" w:rsidP="002C670C">
            <w:pPr>
              <w:spacing w:after="0" w:line="240" w:lineRule="auto"/>
              <w:rPr>
                <w:rFonts w:ascii="Times New Roman" w:eastAsia="Times New Roman" w:hAnsi="Times New Roman" w:cs="Times New Roman"/>
                <w:b/>
                <w:bCs/>
                <w:color w:val="000000"/>
                <w:sz w:val="24"/>
                <w:szCs w:val="24"/>
              </w:rPr>
            </w:pPr>
            <w:r w:rsidRPr="003700A7">
              <w:rPr>
                <w:rFonts w:ascii="Times New Roman" w:eastAsia="Times New Roman" w:hAnsi="Times New Roman" w:cs="Times New Roman"/>
                <w:b/>
                <w:bCs/>
                <w:color w:val="000000"/>
                <w:sz w:val="24"/>
                <w:szCs w:val="24"/>
              </w:rPr>
              <w:t>Light Level (Lux)</w:t>
            </w:r>
          </w:p>
        </w:tc>
      </w:tr>
      <w:tr w:rsidR="00DB62B7" w:rsidRPr="003700A7" w:rsidTr="002C670C">
        <w:trPr>
          <w:trHeight w:val="390"/>
        </w:trPr>
        <w:tc>
          <w:tcPr>
            <w:tcW w:w="0" w:type="auto"/>
            <w:tcMar>
              <w:top w:w="120" w:type="dxa"/>
              <w:left w:w="0" w:type="dxa"/>
              <w:bottom w:w="120" w:type="dxa"/>
              <w:right w:w="15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Locker Room</w:t>
            </w:r>
          </w:p>
        </w:tc>
        <w:tc>
          <w:tcPr>
            <w:tcW w:w="0" w:type="auto"/>
            <w:tcMar>
              <w:top w:w="120" w:type="dxa"/>
              <w:left w:w="150" w:type="dxa"/>
              <w:bottom w:w="120" w:type="dxa"/>
              <w:right w:w="15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10-30 FC</w:t>
            </w:r>
          </w:p>
        </w:tc>
        <w:tc>
          <w:tcPr>
            <w:tcW w:w="0" w:type="auto"/>
            <w:tcMar>
              <w:top w:w="120" w:type="dxa"/>
              <w:left w:w="0" w:type="dxa"/>
              <w:bottom w:w="12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100-300 </w:t>
            </w:r>
            <w:r w:rsidRPr="003700A7">
              <w:rPr>
                <w:rFonts w:ascii="Times New Roman" w:eastAsia="Times New Roman" w:hAnsi="Times New Roman" w:cs="Times New Roman"/>
                <w:b/>
                <w:bCs/>
                <w:sz w:val="24"/>
                <w:szCs w:val="24"/>
              </w:rPr>
              <w:t>lux</w:t>
            </w:r>
          </w:p>
        </w:tc>
      </w:tr>
      <w:tr w:rsidR="00DB62B7" w:rsidRPr="003700A7" w:rsidTr="002C670C">
        <w:trPr>
          <w:trHeight w:val="390"/>
        </w:trPr>
        <w:tc>
          <w:tcPr>
            <w:tcW w:w="0" w:type="auto"/>
            <w:tcMar>
              <w:top w:w="120" w:type="dxa"/>
              <w:left w:w="0" w:type="dxa"/>
              <w:bottom w:w="120" w:type="dxa"/>
              <w:right w:w="15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Lounge / Breakroom</w:t>
            </w:r>
          </w:p>
        </w:tc>
        <w:tc>
          <w:tcPr>
            <w:tcW w:w="0" w:type="auto"/>
            <w:tcMar>
              <w:top w:w="120" w:type="dxa"/>
              <w:left w:w="150" w:type="dxa"/>
              <w:bottom w:w="120" w:type="dxa"/>
              <w:right w:w="15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10-30 FC</w:t>
            </w:r>
          </w:p>
        </w:tc>
        <w:tc>
          <w:tcPr>
            <w:tcW w:w="0" w:type="auto"/>
            <w:tcMar>
              <w:top w:w="120" w:type="dxa"/>
              <w:left w:w="0" w:type="dxa"/>
              <w:bottom w:w="12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100-300 </w:t>
            </w:r>
            <w:r w:rsidRPr="003700A7">
              <w:rPr>
                <w:rFonts w:ascii="Times New Roman" w:eastAsia="Times New Roman" w:hAnsi="Times New Roman" w:cs="Times New Roman"/>
                <w:b/>
                <w:bCs/>
                <w:sz w:val="24"/>
                <w:szCs w:val="24"/>
              </w:rPr>
              <w:t>lux</w:t>
            </w:r>
          </w:p>
        </w:tc>
      </w:tr>
      <w:tr w:rsidR="00DB62B7" w:rsidRPr="003700A7" w:rsidTr="002C670C">
        <w:trPr>
          <w:trHeight w:val="390"/>
        </w:trPr>
        <w:tc>
          <w:tcPr>
            <w:tcW w:w="0" w:type="auto"/>
            <w:tcMar>
              <w:top w:w="120" w:type="dxa"/>
              <w:left w:w="0" w:type="dxa"/>
              <w:bottom w:w="120" w:type="dxa"/>
              <w:right w:w="15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Mechanical / Electrical Room</w:t>
            </w:r>
          </w:p>
        </w:tc>
        <w:tc>
          <w:tcPr>
            <w:tcW w:w="0" w:type="auto"/>
            <w:tcMar>
              <w:top w:w="120" w:type="dxa"/>
              <w:left w:w="150" w:type="dxa"/>
              <w:bottom w:w="120" w:type="dxa"/>
              <w:right w:w="15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20-50 FC</w:t>
            </w:r>
          </w:p>
        </w:tc>
        <w:tc>
          <w:tcPr>
            <w:tcW w:w="0" w:type="auto"/>
            <w:tcMar>
              <w:top w:w="120" w:type="dxa"/>
              <w:left w:w="0" w:type="dxa"/>
              <w:bottom w:w="12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200-500 </w:t>
            </w:r>
            <w:r w:rsidRPr="003700A7">
              <w:rPr>
                <w:rFonts w:ascii="Times New Roman" w:eastAsia="Times New Roman" w:hAnsi="Times New Roman" w:cs="Times New Roman"/>
                <w:b/>
                <w:bCs/>
                <w:sz w:val="24"/>
                <w:szCs w:val="24"/>
              </w:rPr>
              <w:t>lux</w:t>
            </w:r>
          </w:p>
        </w:tc>
      </w:tr>
      <w:tr w:rsidR="00DB62B7" w:rsidRPr="003700A7" w:rsidTr="002C670C">
        <w:trPr>
          <w:trHeight w:val="390"/>
        </w:trPr>
        <w:tc>
          <w:tcPr>
            <w:tcW w:w="0" w:type="auto"/>
            <w:tcMar>
              <w:top w:w="120" w:type="dxa"/>
              <w:left w:w="0" w:type="dxa"/>
              <w:bottom w:w="120" w:type="dxa"/>
              <w:right w:w="15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Office - Open</w:t>
            </w:r>
          </w:p>
        </w:tc>
        <w:tc>
          <w:tcPr>
            <w:tcW w:w="0" w:type="auto"/>
            <w:tcMar>
              <w:top w:w="120" w:type="dxa"/>
              <w:left w:w="150" w:type="dxa"/>
              <w:bottom w:w="120" w:type="dxa"/>
              <w:right w:w="15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30-50 FC</w:t>
            </w:r>
          </w:p>
        </w:tc>
        <w:tc>
          <w:tcPr>
            <w:tcW w:w="0" w:type="auto"/>
            <w:tcMar>
              <w:top w:w="120" w:type="dxa"/>
              <w:left w:w="0" w:type="dxa"/>
              <w:bottom w:w="120" w:type="dxa"/>
            </w:tcMar>
            <w:vAlign w:val="center"/>
            <w:hideMark/>
          </w:tcPr>
          <w:p w:rsidR="00DB62B7" w:rsidRPr="003700A7" w:rsidRDefault="00DB62B7" w:rsidP="002C670C">
            <w:pPr>
              <w:spacing w:after="0" w:line="240" w:lineRule="auto"/>
              <w:rPr>
                <w:rFonts w:ascii="Times New Roman" w:eastAsia="Times New Roman" w:hAnsi="Times New Roman" w:cs="Times New Roman"/>
                <w:sz w:val="24"/>
                <w:szCs w:val="24"/>
              </w:rPr>
            </w:pPr>
            <w:r w:rsidRPr="003700A7">
              <w:rPr>
                <w:rFonts w:ascii="Times New Roman" w:eastAsia="Times New Roman" w:hAnsi="Times New Roman" w:cs="Times New Roman"/>
                <w:sz w:val="24"/>
                <w:szCs w:val="24"/>
              </w:rPr>
              <w:t>300-500 </w:t>
            </w:r>
            <w:r w:rsidRPr="003700A7">
              <w:rPr>
                <w:rFonts w:ascii="Times New Roman" w:eastAsia="Times New Roman" w:hAnsi="Times New Roman" w:cs="Times New Roman"/>
                <w:b/>
                <w:bCs/>
                <w:sz w:val="24"/>
                <w:szCs w:val="24"/>
              </w:rPr>
              <w:t>lux</w:t>
            </w:r>
          </w:p>
        </w:tc>
      </w:tr>
    </w:tbl>
    <w:p w:rsidR="00DB62B7" w:rsidRDefault="00DB62B7" w:rsidP="00DB62B7"/>
    <w:p w:rsidR="00DB62B7" w:rsidRDefault="00DB62B7" w:rsidP="00DB62B7"/>
    <w:p w:rsidR="00DB62B7" w:rsidRDefault="00DB62B7" w:rsidP="00DB62B7">
      <w:r>
        <w:rPr>
          <w:rFonts w:ascii="Arial" w:hAnsi="Arial" w:cs="Arial"/>
          <w:color w:val="222222"/>
          <w:shd w:val="clear" w:color="auto" w:fill="FFFFFF"/>
        </w:rPr>
        <w:t>The three most common </w:t>
      </w:r>
      <w:r>
        <w:rPr>
          <w:rFonts w:ascii="Arial" w:hAnsi="Arial" w:cs="Arial"/>
          <w:b/>
          <w:bCs/>
          <w:color w:val="222222"/>
          <w:shd w:val="clear" w:color="auto" w:fill="FFFFFF"/>
        </w:rPr>
        <w:t>energy</w:t>
      </w:r>
      <w:r>
        <w:rPr>
          <w:rFonts w:ascii="Arial" w:hAnsi="Arial" w:cs="Arial"/>
          <w:color w:val="222222"/>
          <w:shd w:val="clear" w:color="auto" w:fill="FFFFFF"/>
        </w:rPr>
        <w:t>-</w:t>
      </w:r>
      <w:r>
        <w:rPr>
          <w:rFonts w:ascii="Arial" w:hAnsi="Arial" w:cs="Arial"/>
          <w:b/>
          <w:bCs/>
          <w:color w:val="222222"/>
          <w:shd w:val="clear" w:color="auto" w:fill="FFFFFF"/>
        </w:rPr>
        <w:t>efficient lighting</w:t>
      </w:r>
      <w:r>
        <w:rPr>
          <w:rFonts w:ascii="Arial" w:hAnsi="Arial" w:cs="Arial"/>
          <w:color w:val="222222"/>
          <w:shd w:val="clear" w:color="auto" w:fill="FFFFFF"/>
        </w:rPr>
        <w:t> types are Halogen Incandescent </w:t>
      </w:r>
      <w:r>
        <w:rPr>
          <w:rFonts w:ascii="Arial" w:hAnsi="Arial" w:cs="Arial"/>
          <w:b/>
          <w:bCs/>
          <w:color w:val="222222"/>
          <w:shd w:val="clear" w:color="auto" w:fill="FFFFFF"/>
        </w:rPr>
        <w:t>Lights</w:t>
      </w:r>
      <w:r>
        <w:rPr>
          <w:rFonts w:ascii="Arial" w:hAnsi="Arial" w:cs="Arial"/>
          <w:color w:val="222222"/>
          <w:shd w:val="clear" w:color="auto" w:fill="FFFFFF"/>
        </w:rPr>
        <w:t>, Compact Fluorescent </w:t>
      </w:r>
      <w:r>
        <w:rPr>
          <w:rFonts w:ascii="Arial" w:hAnsi="Arial" w:cs="Arial"/>
          <w:b/>
          <w:bCs/>
          <w:color w:val="222222"/>
          <w:shd w:val="clear" w:color="auto" w:fill="FFFFFF"/>
        </w:rPr>
        <w:t>Lamps</w:t>
      </w:r>
      <w:r>
        <w:rPr>
          <w:rFonts w:ascii="Arial" w:hAnsi="Arial" w:cs="Arial"/>
          <w:color w:val="222222"/>
          <w:shd w:val="clear" w:color="auto" w:fill="FFFFFF"/>
        </w:rPr>
        <w:t> (CFL), and </w:t>
      </w:r>
      <w:r>
        <w:rPr>
          <w:rFonts w:ascii="Arial" w:hAnsi="Arial" w:cs="Arial"/>
          <w:b/>
          <w:bCs/>
          <w:color w:val="222222"/>
          <w:shd w:val="clear" w:color="auto" w:fill="FFFFFF"/>
        </w:rPr>
        <w:t>Light</w:t>
      </w:r>
      <w:r>
        <w:rPr>
          <w:rFonts w:ascii="Arial" w:hAnsi="Arial" w:cs="Arial"/>
          <w:color w:val="222222"/>
          <w:shd w:val="clear" w:color="auto" w:fill="FFFFFF"/>
        </w:rPr>
        <w:t> Emitting Diodes (LED). Each of them comes in a variety of wattage </w:t>
      </w:r>
      <w:r>
        <w:rPr>
          <w:rFonts w:ascii="Arial" w:hAnsi="Arial" w:cs="Arial"/>
          <w:b/>
          <w:bCs/>
          <w:color w:val="222222"/>
          <w:shd w:val="clear" w:color="auto" w:fill="FFFFFF"/>
        </w:rPr>
        <w:t>power</w:t>
      </w:r>
      <w:r>
        <w:rPr>
          <w:rFonts w:ascii="Arial" w:hAnsi="Arial" w:cs="Arial"/>
          <w:color w:val="222222"/>
          <w:shd w:val="clear" w:color="auto" w:fill="FFFFFF"/>
        </w:rPr>
        <w:t>, </w:t>
      </w:r>
      <w:r>
        <w:rPr>
          <w:rFonts w:ascii="Arial" w:hAnsi="Arial" w:cs="Arial"/>
          <w:b/>
          <w:bCs/>
          <w:color w:val="222222"/>
          <w:shd w:val="clear" w:color="auto" w:fill="FFFFFF"/>
        </w:rPr>
        <w:t>light</w:t>
      </w:r>
      <w:r>
        <w:rPr>
          <w:rFonts w:ascii="Arial" w:hAnsi="Arial" w:cs="Arial"/>
          <w:color w:val="222222"/>
          <w:shd w:val="clear" w:color="auto" w:fill="FFFFFF"/>
        </w:rPr>
        <w:t> spectrum color, and size.</w:t>
      </w:r>
    </w:p>
    <w:p w:rsidR="00DB62B7" w:rsidRPr="00C87C42" w:rsidRDefault="00DB62B7" w:rsidP="00DB62B7">
      <w:pPr>
        <w:shd w:val="clear" w:color="auto" w:fill="FFFFFF"/>
        <w:spacing w:before="100" w:beforeAutospacing="1" w:after="100" w:afterAutospacing="1" w:line="240" w:lineRule="auto"/>
        <w:rPr>
          <w:rFonts w:ascii="Verdana" w:eastAsia="Times New Roman" w:hAnsi="Verdana" w:cs="Times New Roman"/>
          <w:color w:val="292929"/>
          <w:sz w:val="27"/>
          <w:szCs w:val="27"/>
        </w:rPr>
      </w:pPr>
      <w:r w:rsidRPr="00C87C42">
        <w:rPr>
          <w:rFonts w:ascii="Verdana" w:eastAsia="Times New Roman" w:hAnsi="Verdana" w:cs="Times New Roman"/>
          <w:color w:val="292929"/>
          <w:sz w:val="27"/>
          <w:szCs w:val="27"/>
        </w:rPr>
        <w:t>Energy-efficient lighting design principles include the following:</w:t>
      </w:r>
    </w:p>
    <w:p w:rsidR="00DB62B7" w:rsidRPr="00C87C42" w:rsidRDefault="00DB62B7" w:rsidP="00DB62B7">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C87C42">
        <w:rPr>
          <w:rFonts w:ascii="Verdana" w:eastAsia="Times New Roman" w:hAnsi="Verdana" w:cs="Times New Roman"/>
          <w:color w:val="292929"/>
          <w:sz w:val="27"/>
          <w:szCs w:val="27"/>
        </w:rPr>
        <w:t>More light is not necessarily better: light quality is as important as quantity</w:t>
      </w:r>
    </w:p>
    <w:p w:rsidR="00DB62B7" w:rsidRPr="00C87C42" w:rsidRDefault="00DB62B7" w:rsidP="00DB62B7">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C87C42">
        <w:rPr>
          <w:rFonts w:ascii="Verdana" w:eastAsia="Times New Roman" w:hAnsi="Verdana" w:cs="Times New Roman"/>
          <w:color w:val="292929"/>
          <w:sz w:val="27"/>
          <w:szCs w:val="27"/>
        </w:rPr>
        <w:t>Match the amount and quality of light to the performed function</w:t>
      </w:r>
    </w:p>
    <w:p w:rsidR="00DB62B7" w:rsidRPr="00C87C42" w:rsidRDefault="00DB62B7" w:rsidP="00DB62B7">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C87C42">
        <w:rPr>
          <w:rFonts w:ascii="Verdana" w:eastAsia="Times New Roman" w:hAnsi="Verdana" w:cs="Times New Roman"/>
          <w:color w:val="292929"/>
          <w:sz w:val="27"/>
          <w:szCs w:val="27"/>
        </w:rPr>
        <w:t>Install task lights where needed and reduce ambient light elsewhere</w:t>
      </w:r>
    </w:p>
    <w:p w:rsidR="00DB62B7" w:rsidRPr="00C87C42" w:rsidRDefault="00DB62B7" w:rsidP="00DB62B7">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C87C42">
        <w:rPr>
          <w:rFonts w:ascii="Verdana" w:eastAsia="Times New Roman" w:hAnsi="Verdana" w:cs="Times New Roman"/>
          <w:color w:val="292929"/>
          <w:sz w:val="27"/>
          <w:szCs w:val="27"/>
        </w:rPr>
        <w:t>Use energy-efficient lighting components, </w:t>
      </w:r>
      <w:hyperlink r:id="rId7" w:history="1">
        <w:r w:rsidRPr="00C87C42">
          <w:rPr>
            <w:rFonts w:ascii="Verdana" w:eastAsia="Times New Roman" w:hAnsi="Verdana" w:cs="Times New Roman"/>
            <w:color w:val="127EA8"/>
            <w:sz w:val="27"/>
          </w:rPr>
          <w:t>controls</w:t>
        </w:r>
      </w:hyperlink>
      <w:r w:rsidRPr="00C87C42">
        <w:rPr>
          <w:rFonts w:ascii="Verdana" w:eastAsia="Times New Roman" w:hAnsi="Verdana" w:cs="Times New Roman"/>
          <w:color w:val="292929"/>
          <w:sz w:val="27"/>
          <w:szCs w:val="27"/>
        </w:rPr>
        <w:t>, and systems</w:t>
      </w:r>
    </w:p>
    <w:p w:rsidR="00DB62B7" w:rsidRPr="00C87C42" w:rsidRDefault="00DB62B7" w:rsidP="00DB62B7">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C87C42">
        <w:rPr>
          <w:rFonts w:ascii="Verdana" w:eastAsia="Times New Roman" w:hAnsi="Verdana" w:cs="Times New Roman"/>
          <w:color w:val="292929"/>
          <w:sz w:val="27"/>
          <w:szCs w:val="27"/>
        </w:rPr>
        <w:t>Maximize the use of </w:t>
      </w:r>
      <w:hyperlink r:id="rId8" w:history="1">
        <w:r w:rsidRPr="00C87C42">
          <w:rPr>
            <w:rFonts w:ascii="Verdana" w:eastAsia="Times New Roman" w:hAnsi="Verdana" w:cs="Times New Roman"/>
            <w:color w:val="127EA8"/>
            <w:sz w:val="27"/>
          </w:rPr>
          <w:t>daylighting</w:t>
        </w:r>
      </w:hyperlink>
      <w:r w:rsidRPr="00C87C42">
        <w:rPr>
          <w:rFonts w:ascii="Verdana" w:eastAsia="Times New Roman" w:hAnsi="Verdana" w:cs="Times New Roman"/>
          <w:color w:val="292929"/>
          <w:sz w:val="27"/>
          <w:szCs w:val="27"/>
        </w:rPr>
        <w:t>.</w:t>
      </w:r>
    </w:p>
    <w:p w:rsidR="00DB62B7" w:rsidRDefault="00DB62B7" w:rsidP="00DB62B7"/>
    <w:p w:rsidR="00DB62B7" w:rsidRPr="004132E0" w:rsidRDefault="00DB62B7" w:rsidP="00DB62B7">
      <w:pPr>
        <w:shd w:val="clear" w:color="auto" w:fill="FFFFFF"/>
        <w:spacing w:before="100" w:beforeAutospacing="1" w:after="100" w:afterAutospacing="1" w:line="240" w:lineRule="auto"/>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Here are some basic methods for achieving energy-efficient indoor lighting:</w:t>
      </w:r>
    </w:p>
    <w:p w:rsidR="00DB62B7" w:rsidRPr="004132E0" w:rsidRDefault="00DB62B7" w:rsidP="00DB62B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Install </w:t>
      </w:r>
      <w:hyperlink r:id="rId9" w:history="1">
        <w:r w:rsidRPr="004132E0">
          <w:rPr>
            <w:rFonts w:ascii="Verdana" w:eastAsia="Times New Roman" w:hAnsi="Verdana" w:cs="Times New Roman"/>
            <w:color w:val="127EA8"/>
            <w:sz w:val="27"/>
            <w:u w:val="single"/>
          </w:rPr>
          <w:t>fluorescent</w:t>
        </w:r>
      </w:hyperlink>
      <w:r w:rsidRPr="004132E0">
        <w:rPr>
          <w:rFonts w:ascii="Verdana" w:eastAsia="Times New Roman" w:hAnsi="Verdana" w:cs="Times New Roman"/>
          <w:color w:val="292929"/>
          <w:sz w:val="27"/>
          <w:szCs w:val="27"/>
        </w:rPr>
        <w:t> or </w:t>
      </w:r>
      <w:hyperlink r:id="rId10" w:history="1">
        <w:r w:rsidRPr="004132E0">
          <w:rPr>
            <w:rFonts w:ascii="Verdana" w:eastAsia="Times New Roman" w:hAnsi="Verdana" w:cs="Times New Roman"/>
            <w:color w:val="127EA8"/>
            <w:sz w:val="27"/>
            <w:u w:val="single"/>
          </w:rPr>
          <w:t>LED</w:t>
        </w:r>
      </w:hyperlink>
      <w:r w:rsidRPr="004132E0">
        <w:rPr>
          <w:rFonts w:ascii="Verdana" w:eastAsia="Times New Roman" w:hAnsi="Verdana" w:cs="Times New Roman"/>
          <w:color w:val="292929"/>
          <w:sz w:val="27"/>
          <w:szCs w:val="27"/>
        </w:rPr>
        <w:t> light fixtures for all ceiling- and wall-mounted fixtures that will be on for more than 2 hours each day, such as kitchen and living room, bathroom, hallway, and other higher-demand locations.</w:t>
      </w:r>
    </w:p>
    <w:p w:rsidR="00DB62B7" w:rsidRPr="004132E0" w:rsidRDefault="00DB62B7" w:rsidP="00DB62B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Consider installing fluorescent or LED fixtures, rather than using fluorescent or LED replacement lamps in incandescent fixtures.</w:t>
      </w:r>
    </w:p>
    <w:p w:rsidR="00DB62B7" w:rsidRPr="004132E0" w:rsidRDefault="00DB62B7" w:rsidP="00DB62B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Use CFLs or LEDs in portable lighting fixtures that are operated for more than 2 hours a day.</w:t>
      </w:r>
    </w:p>
    <w:p w:rsidR="00DB62B7" w:rsidRPr="004132E0" w:rsidRDefault="00DB62B7" w:rsidP="00DB62B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lastRenderedPageBreak/>
        <w:t>Use ENERGY STAR® labeled lighting fixtures.</w:t>
      </w:r>
    </w:p>
    <w:p w:rsidR="00DB62B7" w:rsidRPr="004132E0" w:rsidRDefault="00DB62B7" w:rsidP="00DB62B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Use </w:t>
      </w:r>
      <w:hyperlink r:id="rId11" w:history="1">
        <w:r w:rsidRPr="004132E0">
          <w:rPr>
            <w:rFonts w:ascii="Verdana" w:eastAsia="Times New Roman" w:hAnsi="Verdana" w:cs="Times New Roman"/>
            <w:color w:val="127EA8"/>
            <w:sz w:val="27"/>
            <w:u w:val="single"/>
          </w:rPr>
          <w:t>occupancy sensors</w:t>
        </w:r>
      </w:hyperlink>
      <w:r w:rsidRPr="004132E0">
        <w:rPr>
          <w:rFonts w:ascii="Verdana" w:eastAsia="Times New Roman" w:hAnsi="Verdana" w:cs="Times New Roman"/>
          <w:color w:val="292929"/>
          <w:sz w:val="27"/>
          <w:szCs w:val="27"/>
        </w:rPr>
        <w:t> for automatically turning on and off your lights as needed.</w:t>
      </w:r>
    </w:p>
    <w:p w:rsidR="00DB62B7" w:rsidRPr="004132E0" w:rsidRDefault="00DB62B7" w:rsidP="00DB62B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Consider light wall colors to minimize the need for artificial lighting.</w:t>
      </w:r>
    </w:p>
    <w:p w:rsidR="00DB62B7" w:rsidRPr="004132E0" w:rsidRDefault="00DB62B7" w:rsidP="00DB62B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If you are using recessed lights in a ceiling with an unconditioned space above it, use only Underwriters Laboratory (UL) approved fixtures that are airtight, are IC (insulation contact) rated, and meet ASTM E283 requirements.</w:t>
      </w:r>
    </w:p>
    <w:p w:rsidR="00DB62B7" w:rsidRPr="004132E0" w:rsidRDefault="00DB62B7" w:rsidP="00DB62B7">
      <w:pPr>
        <w:shd w:val="clear" w:color="auto" w:fill="FFFFFF"/>
        <w:spacing w:before="100" w:beforeAutospacing="1" w:after="100" w:afterAutospacing="1" w:line="240" w:lineRule="auto"/>
        <w:outlineLvl w:val="2"/>
        <w:rPr>
          <w:rFonts w:ascii="Verdana" w:eastAsia="Times New Roman" w:hAnsi="Verdana" w:cs="Times New Roman"/>
          <w:b/>
          <w:bCs/>
          <w:color w:val="292929"/>
          <w:sz w:val="27"/>
          <w:szCs w:val="27"/>
        </w:rPr>
      </w:pPr>
      <w:r w:rsidRPr="004132E0">
        <w:rPr>
          <w:rFonts w:ascii="Verdana" w:eastAsia="Times New Roman" w:hAnsi="Verdana" w:cs="Times New Roman"/>
          <w:b/>
          <w:bCs/>
          <w:color w:val="292929"/>
          <w:sz w:val="27"/>
          <w:szCs w:val="27"/>
        </w:rPr>
        <w:t>Outdoor Lighting Design</w:t>
      </w:r>
    </w:p>
    <w:p w:rsidR="00DB62B7" w:rsidRPr="004132E0" w:rsidRDefault="00DB62B7" w:rsidP="00DB62B7">
      <w:pPr>
        <w:shd w:val="clear" w:color="auto" w:fill="FFFFFF"/>
        <w:spacing w:before="100" w:beforeAutospacing="1" w:after="100" w:afterAutospacing="1" w:line="240" w:lineRule="auto"/>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When designing outdoor lighting, consider the purpose of the lighting along with basic methods for achieving energy efficiency.</w:t>
      </w:r>
    </w:p>
    <w:p w:rsidR="00DB62B7" w:rsidRPr="004132E0" w:rsidRDefault="00DB62B7" w:rsidP="00DB62B7">
      <w:pPr>
        <w:shd w:val="clear" w:color="auto" w:fill="FFFFFF"/>
        <w:spacing w:before="100" w:beforeAutospacing="1" w:after="100" w:afterAutospacing="1" w:line="240" w:lineRule="auto"/>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Outdoor lighting for homes generally serves one or more of three purposes:</w:t>
      </w:r>
    </w:p>
    <w:p w:rsidR="00DB62B7" w:rsidRPr="004132E0" w:rsidRDefault="00DB62B7" w:rsidP="00DB62B7">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Aesthetics: Illuminate the exterior of the house and landscape</w:t>
      </w:r>
    </w:p>
    <w:p w:rsidR="00DB62B7" w:rsidRPr="004132E0" w:rsidRDefault="00DB62B7" w:rsidP="00DB62B7">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Security: Illuminate the grounds near the house or driveway</w:t>
      </w:r>
    </w:p>
    <w:p w:rsidR="00DB62B7" w:rsidRPr="004132E0" w:rsidRDefault="00DB62B7" w:rsidP="00DB62B7">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Utility: Illuminate the porch and driveway to help people navigate safely to and from the house.</w:t>
      </w:r>
    </w:p>
    <w:p w:rsidR="00DB62B7" w:rsidRPr="004132E0" w:rsidRDefault="00DB62B7" w:rsidP="00DB62B7">
      <w:pPr>
        <w:shd w:val="clear" w:color="auto" w:fill="FFFFFF"/>
        <w:spacing w:before="100" w:beforeAutospacing="1" w:after="100" w:afterAutospacing="1" w:line="240" w:lineRule="auto"/>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Here are some basic methods for achieving energy-efficient outdoor lighting:</w:t>
      </w:r>
    </w:p>
    <w:p w:rsidR="00DB62B7" w:rsidRPr="004132E0" w:rsidRDefault="00DB62B7" w:rsidP="00DB62B7">
      <w:pPr>
        <w:numPr>
          <w:ilvl w:val="0"/>
          <w:numId w:val="4"/>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Security and utility lighting does not need to be bright to be effective.</w:t>
      </w:r>
    </w:p>
    <w:p w:rsidR="00DB62B7" w:rsidRPr="004132E0" w:rsidRDefault="00DB62B7" w:rsidP="00DB62B7">
      <w:pPr>
        <w:numPr>
          <w:ilvl w:val="0"/>
          <w:numId w:val="4"/>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Use </w:t>
      </w:r>
      <w:hyperlink r:id="rId12" w:history="1">
        <w:r w:rsidRPr="004132E0">
          <w:rPr>
            <w:rFonts w:ascii="Verdana" w:eastAsia="Times New Roman" w:hAnsi="Verdana" w:cs="Times New Roman"/>
            <w:color w:val="127EA8"/>
            <w:sz w:val="27"/>
            <w:u w:val="single"/>
          </w:rPr>
          <w:t>LED</w:t>
        </w:r>
      </w:hyperlink>
      <w:r w:rsidRPr="004132E0">
        <w:rPr>
          <w:rFonts w:ascii="Verdana" w:eastAsia="Times New Roman" w:hAnsi="Verdana" w:cs="Times New Roman"/>
          <w:color w:val="292929"/>
          <w:sz w:val="27"/>
          <w:szCs w:val="27"/>
        </w:rPr>
        <w:t> or </w:t>
      </w:r>
      <w:hyperlink r:id="rId13" w:history="1">
        <w:r w:rsidRPr="004132E0">
          <w:rPr>
            <w:rFonts w:ascii="Verdana" w:eastAsia="Times New Roman" w:hAnsi="Verdana" w:cs="Times New Roman"/>
            <w:color w:val="127EA8"/>
            <w:sz w:val="27"/>
            <w:u w:val="single"/>
          </w:rPr>
          <w:t>fluorescent</w:t>
        </w:r>
      </w:hyperlink>
      <w:r w:rsidRPr="004132E0">
        <w:rPr>
          <w:rFonts w:ascii="Verdana" w:eastAsia="Times New Roman" w:hAnsi="Verdana" w:cs="Times New Roman"/>
          <w:color w:val="292929"/>
          <w:sz w:val="27"/>
          <w:szCs w:val="27"/>
        </w:rPr>
        <w:t> lights unless </w:t>
      </w:r>
      <w:hyperlink r:id="rId14" w:history="1">
        <w:r w:rsidRPr="004132E0">
          <w:rPr>
            <w:rFonts w:ascii="Verdana" w:eastAsia="Times New Roman" w:hAnsi="Verdana" w:cs="Times New Roman"/>
            <w:color w:val="127EA8"/>
            <w:sz w:val="27"/>
            <w:u w:val="single"/>
          </w:rPr>
          <w:t>incandescent lights</w:t>
        </w:r>
      </w:hyperlink>
      <w:r w:rsidRPr="004132E0">
        <w:rPr>
          <w:rFonts w:ascii="Verdana" w:eastAsia="Times New Roman" w:hAnsi="Verdana" w:cs="Times New Roman"/>
          <w:color w:val="292929"/>
          <w:sz w:val="27"/>
          <w:szCs w:val="27"/>
        </w:rPr>
        <w:t> are automatically controlled to be on for just a few minutes each day.</w:t>
      </w:r>
    </w:p>
    <w:p w:rsidR="00DB62B7" w:rsidRPr="004132E0" w:rsidRDefault="00DB62B7" w:rsidP="00DB62B7">
      <w:pPr>
        <w:numPr>
          <w:ilvl w:val="0"/>
          <w:numId w:val="4"/>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Consider flood lights with combined </w:t>
      </w:r>
      <w:hyperlink r:id="rId15" w:history="1">
        <w:r w:rsidRPr="004132E0">
          <w:rPr>
            <w:rFonts w:ascii="Verdana" w:eastAsia="Times New Roman" w:hAnsi="Verdana" w:cs="Times New Roman"/>
            <w:color w:val="127EA8"/>
            <w:sz w:val="27"/>
            <w:u w:val="single"/>
          </w:rPr>
          <w:t>photosensors and motion sensors</w:t>
        </w:r>
      </w:hyperlink>
      <w:r w:rsidRPr="004132E0">
        <w:rPr>
          <w:rFonts w:ascii="Verdana" w:eastAsia="Times New Roman" w:hAnsi="Verdana" w:cs="Times New Roman"/>
          <w:color w:val="292929"/>
          <w:sz w:val="27"/>
          <w:szCs w:val="27"/>
        </w:rPr>
        <w:t> in the place of other security lighting options.</w:t>
      </w:r>
    </w:p>
    <w:p w:rsidR="00DB62B7" w:rsidRPr="004132E0" w:rsidRDefault="00DB62B7" w:rsidP="00DB62B7">
      <w:pPr>
        <w:numPr>
          <w:ilvl w:val="0"/>
          <w:numId w:val="4"/>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Make sure outdoor light fixtures have reflectors, deflectors, or covers to make more efficient use of the light source and help reduce light pollution.</w:t>
      </w:r>
    </w:p>
    <w:p w:rsidR="00DB62B7" w:rsidRPr="004132E0" w:rsidRDefault="00DB62B7" w:rsidP="00DB62B7">
      <w:pPr>
        <w:numPr>
          <w:ilvl w:val="0"/>
          <w:numId w:val="4"/>
        </w:numPr>
        <w:shd w:val="clear" w:color="auto" w:fill="FFFFFF"/>
        <w:spacing w:before="100" w:beforeAutospacing="1" w:after="100" w:afterAutospacing="1" w:line="240" w:lineRule="auto"/>
        <w:ind w:left="0"/>
        <w:rPr>
          <w:rFonts w:ascii="Verdana" w:eastAsia="Times New Roman" w:hAnsi="Verdana" w:cs="Times New Roman"/>
          <w:color w:val="292929"/>
          <w:sz w:val="27"/>
          <w:szCs w:val="27"/>
        </w:rPr>
      </w:pPr>
      <w:r w:rsidRPr="004132E0">
        <w:rPr>
          <w:rFonts w:ascii="Verdana" w:eastAsia="Times New Roman" w:hAnsi="Verdana" w:cs="Times New Roman"/>
          <w:color w:val="292929"/>
          <w:sz w:val="27"/>
          <w:szCs w:val="27"/>
        </w:rPr>
        <w:t>Use timers and other </w:t>
      </w:r>
      <w:hyperlink r:id="rId16" w:history="1">
        <w:r w:rsidRPr="004132E0">
          <w:rPr>
            <w:rFonts w:ascii="Verdana" w:eastAsia="Times New Roman" w:hAnsi="Verdana" w:cs="Times New Roman"/>
            <w:color w:val="127EA8"/>
            <w:sz w:val="27"/>
            <w:u w:val="single"/>
          </w:rPr>
          <w:t>controls</w:t>
        </w:r>
      </w:hyperlink>
      <w:r w:rsidRPr="004132E0">
        <w:rPr>
          <w:rFonts w:ascii="Verdana" w:eastAsia="Times New Roman" w:hAnsi="Verdana" w:cs="Times New Roman"/>
          <w:color w:val="292929"/>
          <w:sz w:val="27"/>
          <w:szCs w:val="27"/>
        </w:rPr>
        <w:t> to turn decorative lighting on and off.</w:t>
      </w:r>
    </w:p>
    <w:p w:rsidR="00DB62B7" w:rsidRDefault="00DB62B7" w:rsidP="00DB62B7">
      <w:pPr>
        <w:numPr>
          <w:ilvl w:val="0"/>
          <w:numId w:val="4"/>
        </w:numPr>
        <w:shd w:val="clear" w:color="auto" w:fill="FFFFFF"/>
        <w:spacing w:before="100" w:beforeAutospacing="1" w:after="100" w:afterAutospacing="1" w:line="240" w:lineRule="auto"/>
        <w:ind w:left="0"/>
      </w:pPr>
      <w:r w:rsidRPr="00BD7DCC">
        <w:rPr>
          <w:rFonts w:ascii="Verdana" w:eastAsia="Times New Roman" w:hAnsi="Verdana" w:cs="Times New Roman"/>
          <w:color w:val="292929"/>
          <w:sz w:val="27"/>
          <w:szCs w:val="27"/>
        </w:rPr>
        <w:t>Use </w:t>
      </w:r>
      <w:hyperlink r:id="rId17" w:history="1">
        <w:r w:rsidRPr="00BD7DCC">
          <w:rPr>
            <w:rFonts w:ascii="Verdana" w:eastAsia="Times New Roman" w:hAnsi="Verdana" w:cs="Times New Roman"/>
            <w:color w:val="127EA8"/>
            <w:sz w:val="27"/>
            <w:u w:val="single"/>
          </w:rPr>
          <w:t>outdoor solar lighting</w:t>
        </w:r>
      </w:hyperlink>
      <w:r w:rsidRPr="00BD7DCC">
        <w:rPr>
          <w:rFonts w:ascii="Verdana" w:eastAsia="Times New Roman" w:hAnsi="Verdana" w:cs="Times New Roman"/>
          <w:color w:val="292929"/>
          <w:sz w:val="27"/>
          <w:szCs w:val="27"/>
        </w:rPr>
        <w:t> where applicable.</w:t>
      </w:r>
    </w:p>
    <w:p w:rsidR="00DB62B7" w:rsidRDefault="00DB62B7" w:rsidP="00DB62B7">
      <w:pPr>
        <w:rPr>
          <w:rFonts w:ascii="Arial" w:hAnsi="Arial" w:cs="Arial"/>
          <w:color w:val="222222"/>
          <w:shd w:val="clear" w:color="auto" w:fill="FFFFFF"/>
        </w:rPr>
      </w:pPr>
      <w:r>
        <w:rPr>
          <w:rFonts w:ascii="Arial" w:hAnsi="Arial" w:cs="Arial"/>
          <w:color w:val="222222"/>
          <w:shd w:val="clear" w:color="auto" w:fill="FFFFFF"/>
        </w:rPr>
        <w:t>The </w:t>
      </w:r>
      <w:r>
        <w:rPr>
          <w:rFonts w:ascii="Arial" w:hAnsi="Arial" w:cs="Arial"/>
          <w:b/>
          <w:bCs/>
          <w:color w:val="222222"/>
          <w:shd w:val="clear" w:color="auto" w:fill="FFFFFF"/>
        </w:rPr>
        <w:t>programmable timer</w:t>
      </w:r>
      <w:r>
        <w:rPr>
          <w:rFonts w:ascii="Arial" w:hAnsi="Arial" w:cs="Arial"/>
          <w:color w:val="222222"/>
          <w:shd w:val="clear" w:color="auto" w:fill="FFFFFF"/>
        </w:rPr>
        <w:t> is a simple </w:t>
      </w:r>
      <w:r>
        <w:rPr>
          <w:rFonts w:ascii="Arial" w:hAnsi="Arial" w:cs="Arial"/>
          <w:b/>
          <w:bCs/>
          <w:color w:val="222222"/>
          <w:shd w:val="clear" w:color="auto" w:fill="FFFFFF"/>
        </w:rPr>
        <w:t>circuit</w:t>
      </w:r>
      <w:r>
        <w:rPr>
          <w:rFonts w:ascii="Arial" w:hAnsi="Arial" w:cs="Arial"/>
          <w:color w:val="222222"/>
          <w:shd w:val="clear" w:color="auto" w:fill="FFFFFF"/>
        </w:rPr>
        <w:t> in the series of a </w:t>
      </w:r>
      <w:r>
        <w:rPr>
          <w:rFonts w:ascii="Arial" w:hAnsi="Arial" w:cs="Arial"/>
          <w:b/>
          <w:bCs/>
          <w:color w:val="222222"/>
          <w:shd w:val="clear" w:color="auto" w:fill="FFFFFF"/>
        </w:rPr>
        <w:t>timer</w:t>
      </w:r>
      <w:r>
        <w:rPr>
          <w:rFonts w:ascii="Arial" w:hAnsi="Arial" w:cs="Arial"/>
          <w:color w:val="222222"/>
          <w:shd w:val="clear" w:color="auto" w:fill="FFFFFF"/>
        </w:rPr>
        <w:t>. This </w:t>
      </w:r>
      <w:r>
        <w:rPr>
          <w:rFonts w:ascii="Arial" w:hAnsi="Arial" w:cs="Arial"/>
          <w:b/>
          <w:bCs/>
          <w:color w:val="222222"/>
          <w:shd w:val="clear" w:color="auto" w:fill="FFFFFF"/>
        </w:rPr>
        <w:t>timer circuit</w:t>
      </w:r>
      <w:r>
        <w:rPr>
          <w:rFonts w:ascii="Arial" w:hAnsi="Arial" w:cs="Arial"/>
          <w:color w:val="222222"/>
          <w:shd w:val="clear" w:color="auto" w:fill="FFFFFF"/>
        </w:rPr>
        <w:t> is used to </w:t>
      </w:r>
      <w:r>
        <w:rPr>
          <w:rFonts w:ascii="Arial" w:hAnsi="Arial" w:cs="Arial"/>
          <w:b/>
          <w:bCs/>
          <w:color w:val="222222"/>
          <w:shd w:val="clear" w:color="auto" w:fill="FFFFFF"/>
        </w:rPr>
        <w:t>switch</w:t>
      </w:r>
      <w:r>
        <w:rPr>
          <w:rFonts w:ascii="Arial" w:hAnsi="Arial" w:cs="Arial"/>
          <w:color w:val="222222"/>
          <w:shd w:val="clear" w:color="auto" w:fill="FFFFFF"/>
        </w:rPr>
        <w:t> ON/OFF a device. The time period of this </w:t>
      </w:r>
      <w:r>
        <w:rPr>
          <w:rFonts w:ascii="Arial" w:hAnsi="Arial" w:cs="Arial"/>
          <w:b/>
          <w:bCs/>
          <w:color w:val="222222"/>
          <w:shd w:val="clear" w:color="auto" w:fill="FFFFFF"/>
        </w:rPr>
        <w:t>circuit</w:t>
      </w:r>
      <w:r>
        <w:rPr>
          <w:rFonts w:ascii="Arial" w:hAnsi="Arial" w:cs="Arial"/>
          <w:color w:val="222222"/>
          <w:shd w:val="clear" w:color="auto" w:fill="FFFFFF"/>
        </w:rPr>
        <w:t> is from 8 seconds to 2 hours. The </w:t>
      </w:r>
      <w:r>
        <w:rPr>
          <w:rFonts w:ascii="Arial" w:hAnsi="Arial" w:cs="Arial"/>
          <w:b/>
          <w:bCs/>
          <w:color w:val="222222"/>
          <w:shd w:val="clear" w:color="auto" w:fill="FFFFFF"/>
        </w:rPr>
        <w:t>programmable timer</w:t>
      </w:r>
      <w:r>
        <w:rPr>
          <w:rFonts w:ascii="Arial" w:hAnsi="Arial" w:cs="Arial"/>
          <w:color w:val="222222"/>
          <w:shd w:val="clear" w:color="auto" w:fill="FFFFFF"/>
        </w:rPr>
        <w:t> works with the single input and in some other conditions, it may use a pair of signals.</w:t>
      </w:r>
    </w:p>
    <w:p w:rsidR="00DB62B7" w:rsidRPr="000B7D05" w:rsidRDefault="00DB62B7" w:rsidP="00DB62B7">
      <w:pPr>
        <w:rPr>
          <w:rFonts w:ascii="Arial" w:eastAsia="Times New Roman" w:hAnsi="Arial" w:cs="Arial"/>
          <w:color w:val="222222"/>
          <w:sz w:val="24"/>
          <w:szCs w:val="24"/>
        </w:rPr>
      </w:pPr>
      <w:r w:rsidRPr="000B7D05">
        <w:rPr>
          <w:rFonts w:ascii="Arial" w:eastAsia="Times New Roman" w:hAnsi="Arial" w:cs="Arial"/>
          <w:color w:val="222222"/>
          <w:sz w:val="24"/>
          <w:szCs w:val="24"/>
        </w:rPr>
        <w:lastRenderedPageBreak/>
        <w:t>This circuit is constructed by two integrated circuits. The </w:t>
      </w:r>
      <w:hyperlink r:id="rId18" w:tgtFrame="_blank" w:history="1">
        <w:r w:rsidRPr="000B7D05">
          <w:rPr>
            <w:rFonts w:ascii="Arial" w:eastAsia="Times New Roman" w:hAnsi="Arial" w:cs="Arial"/>
            <w:color w:val="E8554E"/>
            <w:sz w:val="24"/>
            <w:szCs w:val="24"/>
            <w:u w:val="single"/>
          </w:rPr>
          <w:t>integrated circuit</w:t>
        </w:r>
      </w:hyperlink>
      <w:r w:rsidRPr="000B7D05">
        <w:rPr>
          <w:rFonts w:ascii="Arial" w:eastAsia="Times New Roman" w:hAnsi="Arial" w:cs="Arial"/>
          <w:color w:val="222222"/>
          <w:sz w:val="24"/>
          <w:szCs w:val="24"/>
        </w:rPr>
        <w:t> IC1 is a 555 IC and the IC2 is a 7442 IC. The 555 IC is used as a monostable mode, therefore when the output is low the pin-2 of the trigger is high and vice-versa. The preset time output is high when it is determined by </w:t>
      </w:r>
      <w:hyperlink r:id="rId19" w:tgtFrame="_blank" w:history="1">
        <w:r w:rsidRPr="000B7D05">
          <w:rPr>
            <w:rFonts w:ascii="Arial" w:eastAsia="Times New Roman" w:hAnsi="Arial" w:cs="Arial"/>
            <w:color w:val="E8554E"/>
            <w:sz w:val="24"/>
            <w:szCs w:val="24"/>
            <w:u w:val="single"/>
          </w:rPr>
          <w:t>the value of capacitor</w:t>
        </w:r>
      </w:hyperlink>
      <w:r w:rsidRPr="000B7D05">
        <w:rPr>
          <w:rFonts w:ascii="Arial" w:eastAsia="Times New Roman" w:hAnsi="Arial" w:cs="Arial"/>
          <w:color w:val="222222"/>
          <w:sz w:val="24"/>
          <w:szCs w:val="24"/>
        </w:rPr>
        <w:t> C1 with its corresponding preset through the switch SW5.</w:t>
      </w:r>
    </w:p>
    <w:p w:rsidR="00DB62B7" w:rsidRPr="000B7D05" w:rsidRDefault="00DB62B7" w:rsidP="00DB62B7">
      <w:pPr>
        <w:spacing w:after="0" w:line="24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4762500" cy="3514725"/>
            <wp:effectExtent l="19050" t="0" r="0" b="0"/>
            <wp:docPr id="5" name="Picture 4" descr="C:\Users\ee\Desktop\circuit-diagram-of-programmable-tim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e\Desktop\circuit-diagram-of-programmable-timer-1.jpg"/>
                    <pic:cNvPicPr>
                      <a:picLocks noChangeAspect="1" noChangeArrowheads="1"/>
                    </pic:cNvPicPr>
                  </pic:nvPicPr>
                  <pic:blipFill>
                    <a:blip r:embed="rId20"/>
                    <a:srcRect/>
                    <a:stretch>
                      <a:fillRect/>
                    </a:stretch>
                  </pic:blipFill>
                  <pic:spPr bwMode="auto">
                    <a:xfrm>
                      <a:off x="0" y="0"/>
                      <a:ext cx="4762500" cy="3514725"/>
                    </a:xfrm>
                    <a:prstGeom prst="rect">
                      <a:avLst/>
                    </a:prstGeom>
                    <a:noFill/>
                    <a:ln w="9525">
                      <a:noFill/>
                      <a:miter lim="800000"/>
                      <a:headEnd/>
                      <a:tailEnd/>
                    </a:ln>
                  </pic:spPr>
                </pic:pic>
              </a:graphicData>
            </a:graphic>
          </wp:inline>
        </w:drawing>
      </w:r>
    </w:p>
    <w:p w:rsidR="00DB62B7" w:rsidRPr="000B7D05" w:rsidRDefault="00DB62B7" w:rsidP="00DB62B7">
      <w:pPr>
        <w:spacing w:after="0" w:line="240" w:lineRule="auto"/>
        <w:jc w:val="center"/>
        <w:rPr>
          <w:rFonts w:ascii="Arial" w:eastAsia="Times New Roman" w:hAnsi="Arial" w:cs="Arial"/>
          <w:b/>
          <w:bCs/>
          <w:color w:val="222222"/>
          <w:sz w:val="24"/>
          <w:szCs w:val="24"/>
        </w:rPr>
      </w:pPr>
      <w:r w:rsidRPr="000B7D05">
        <w:rPr>
          <w:rFonts w:ascii="Arial" w:eastAsia="Times New Roman" w:hAnsi="Arial" w:cs="Arial"/>
          <w:b/>
          <w:bCs/>
          <w:color w:val="222222"/>
          <w:sz w:val="24"/>
          <w:szCs w:val="24"/>
        </w:rPr>
        <w:t>Programmable Timer Circuit using 555 Timer IC</w:t>
      </w:r>
    </w:p>
    <w:p w:rsidR="00DB62B7" w:rsidRPr="000B7D05" w:rsidRDefault="00DB62B7" w:rsidP="00DB62B7">
      <w:pPr>
        <w:spacing w:before="100" w:beforeAutospacing="1" w:after="100" w:afterAutospacing="1" w:line="240" w:lineRule="auto"/>
        <w:jc w:val="both"/>
        <w:rPr>
          <w:rFonts w:ascii="Arial" w:eastAsia="Times New Roman" w:hAnsi="Arial" w:cs="Arial"/>
          <w:color w:val="222222"/>
          <w:sz w:val="24"/>
          <w:szCs w:val="24"/>
        </w:rPr>
      </w:pPr>
      <w:r w:rsidRPr="000B7D05">
        <w:rPr>
          <w:rFonts w:ascii="Arial" w:eastAsia="Times New Roman" w:hAnsi="Arial" w:cs="Arial"/>
          <w:color w:val="222222"/>
          <w:sz w:val="24"/>
          <w:szCs w:val="24"/>
        </w:rPr>
        <w:t>The IC 7442 is a second integrated circuit (IC2), it is used for selecting the time duration period. There are 10 outputs from the programmable timer are connected to the 3-volt relay respectively. Where preset VR1 to VR10 are connected to an RL1 trough RL10 respectively. The following table shows the approximate binary codes. The resistor values of R1, R2, R3, R4, R6, R7 is equal to the 10Kohms. The capacitor values of C1 and C2 are 220 µF/25V, 0.01 µF respectively.</w:t>
      </w:r>
    </w:p>
    <w:tbl>
      <w:tblPr>
        <w:tblW w:w="9444" w:type="dxa"/>
        <w:tblCellMar>
          <w:top w:w="15" w:type="dxa"/>
          <w:left w:w="15" w:type="dxa"/>
          <w:bottom w:w="15" w:type="dxa"/>
          <w:right w:w="15" w:type="dxa"/>
        </w:tblCellMar>
        <w:tblLook w:val="04A0"/>
      </w:tblPr>
      <w:tblGrid>
        <w:gridCol w:w="1893"/>
        <w:gridCol w:w="1887"/>
        <w:gridCol w:w="1887"/>
        <w:gridCol w:w="1890"/>
        <w:gridCol w:w="1887"/>
      </w:tblGrid>
      <w:tr w:rsidR="00DB62B7" w:rsidRPr="000B7D05" w:rsidTr="002C670C">
        <w:tc>
          <w:tcPr>
            <w:tcW w:w="1920" w:type="dxa"/>
            <w:tcBorders>
              <w:top w:val="single" w:sz="6" w:space="0" w:color="DDDDDD"/>
            </w:tcBorders>
            <w:vAlign w:val="center"/>
            <w:hideMark/>
          </w:tcPr>
          <w:p w:rsidR="00DB62B7" w:rsidRPr="000B7D05" w:rsidRDefault="00DB62B7" w:rsidP="002C670C">
            <w:pPr>
              <w:spacing w:after="0" w:line="480" w:lineRule="auto"/>
              <w:rPr>
                <w:rFonts w:ascii="Arial" w:eastAsia="Times New Roman" w:hAnsi="Arial" w:cs="Arial"/>
                <w:color w:val="222222"/>
                <w:sz w:val="24"/>
                <w:szCs w:val="24"/>
              </w:rPr>
            </w:pPr>
            <w:r w:rsidRPr="000B7D05">
              <w:rPr>
                <w:rFonts w:ascii="Arial" w:eastAsia="Times New Roman" w:hAnsi="Arial" w:cs="Arial"/>
                <w:b/>
                <w:bCs/>
                <w:color w:val="222222"/>
                <w:sz w:val="24"/>
                <w:szCs w:val="24"/>
              </w:rPr>
              <w:t>Preset</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b/>
                <w:bCs/>
                <w:color w:val="222222"/>
                <w:sz w:val="24"/>
                <w:szCs w:val="24"/>
              </w:rPr>
              <w:t>SW4 8</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b/>
                <w:bCs/>
                <w:color w:val="222222"/>
                <w:sz w:val="24"/>
                <w:szCs w:val="24"/>
              </w:rPr>
              <w:t>SW3 4</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b/>
                <w:bCs/>
                <w:color w:val="222222"/>
                <w:sz w:val="24"/>
                <w:szCs w:val="24"/>
              </w:rPr>
              <w:t>SW22</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b/>
                <w:bCs/>
                <w:color w:val="222222"/>
                <w:sz w:val="24"/>
                <w:szCs w:val="24"/>
              </w:rPr>
              <w:t>SW1 1</w:t>
            </w:r>
          </w:p>
        </w:tc>
      </w:tr>
      <w:tr w:rsidR="00DB62B7" w:rsidRPr="000B7D05" w:rsidTr="002C670C">
        <w:tc>
          <w:tcPr>
            <w:tcW w:w="1920" w:type="dxa"/>
            <w:tcBorders>
              <w:top w:val="single" w:sz="6" w:space="0" w:color="DDDDDD"/>
            </w:tcBorders>
            <w:vAlign w:val="center"/>
            <w:hideMark/>
          </w:tcPr>
          <w:p w:rsidR="00DB62B7" w:rsidRPr="000B7D05" w:rsidRDefault="00DB62B7" w:rsidP="002C670C">
            <w:pPr>
              <w:spacing w:after="0" w:line="480" w:lineRule="auto"/>
              <w:rPr>
                <w:rFonts w:ascii="Arial" w:eastAsia="Times New Roman" w:hAnsi="Arial" w:cs="Arial"/>
                <w:color w:val="222222"/>
                <w:sz w:val="24"/>
                <w:szCs w:val="24"/>
              </w:rPr>
            </w:pPr>
            <w:r w:rsidRPr="000B7D05">
              <w:rPr>
                <w:rFonts w:ascii="Arial" w:eastAsia="Times New Roman" w:hAnsi="Arial" w:cs="Arial"/>
                <w:b/>
                <w:bCs/>
                <w:color w:val="222222"/>
                <w:sz w:val="24"/>
                <w:szCs w:val="24"/>
              </w:rPr>
              <w:t>VR1</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r>
      <w:tr w:rsidR="00DB62B7" w:rsidRPr="000B7D05" w:rsidTr="002C670C">
        <w:tc>
          <w:tcPr>
            <w:tcW w:w="1920" w:type="dxa"/>
            <w:tcBorders>
              <w:top w:val="single" w:sz="6" w:space="0" w:color="DDDDDD"/>
            </w:tcBorders>
            <w:vAlign w:val="center"/>
            <w:hideMark/>
          </w:tcPr>
          <w:p w:rsidR="00DB62B7" w:rsidRPr="000B7D05" w:rsidRDefault="00DB62B7" w:rsidP="002C670C">
            <w:pPr>
              <w:spacing w:after="0" w:line="480" w:lineRule="auto"/>
              <w:rPr>
                <w:rFonts w:ascii="Arial" w:eastAsia="Times New Roman" w:hAnsi="Arial" w:cs="Arial"/>
                <w:color w:val="222222"/>
                <w:sz w:val="24"/>
                <w:szCs w:val="24"/>
              </w:rPr>
            </w:pPr>
            <w:r w:rsidRPr="000B7D05">
              <w:rPr>
                <w:rFonts w:ascii="Arial" w:eastAsia="Times New Roman" w:hAnsi="Arial" w:cs="Arial"/>
                <w:b/>
                <w:bCs/>
                <w:color w:val="222222"/>
                <w:sz w:val="24"/>
                <w:szCs w:val="24"/>
              </w:rPr>
              <w:t>VR2</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r>
      <w:tr w:rsidR="00DB62B7" w:rsidRPr="000B7D05" w:rsidTr="002C670C">
        <w:tc>
          <w:tcPr>
            <w:tcW w:w="1920" w:type="dxa"/>
            <w:tcBorders>
              <w:top w:val="single" w:sz="6" w:space="0" w:color="DDDDDD"/>
            </w:tcBorders>
            <w:vAlign w:val="center"/>
            <w:hideMark/>
          </w:tcPr>
          <w:p w:rsidR="00DB62B7" w:rsidRPr="000B7D05" w:rsidRDefault="00DB62B7" w:rsidP="002C670C">
            <w:pPr>
              <w:spacing w:after="0" w:line="480" w:lineRule="auto"/>
              <w:rPr>
                <w:rFonts w:ascii="Arial" w:eastAsia="Times New Roman" w:hAnsi="Arial" w:cs="Arial"/>
                <w:color w:val="222222"/>
                <w:sz w:val="24"/>
                <w:szCs w:val="24"/>
              </w:rPr>
            </w:pPr>
            <w:r w:rsidRPr="000B7D05">
              <w:rPr>
                <w:rFonts w:ascii="Arial" w:eastAsia="Times New Roman" w:hAnsi="Arial" w:cs="Arial"/>
                <w:b/>
                <w:bCs/>
                <w:color w:val="222222"/>
                <w:sz w:val="24"/>
                <w:szCs w:val="24"/>
              </w:rPr>
              <w:t>VR3</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r>
      <w:tr w:rsidR="00DB62B7" w:rsidRPr="000B7D05" w:rsidTr="002C670C">
        <w:tc>
          <w:tcPr>
            <w:tcW w:w="1920" w:type="dxa"/>
            <w:tcBorders>
              <w:top w:val="single" w:sz="6" w:space="0" w:color="DDDDDD"/>
            </w:tcBorders>
            <w:vAlign w:val="center"/>
            <w:hideMark/>
          </w:tcPr>
          <w:p w:rsidR="00DB62B7" w:rsidRPr="000B7D05" w:rsidRDefault="00DB62B7" w:rsidP="002C670C">
            <w:pPr>
              <w:spacing w:after="0" w:line="480" w:lineRule="auto"/>
              <w:rPr>
                <w:rFonts w:ascii="Arial" w:eastAsia="Times New Roman" w:hAnsi="Arial" w:cs="Arial"/>
                <w:color w:val="222222"/>
                <w:sz w:val="24"/>
                <w:szCs w:val="24"/>
              </w:rPr>
            </w:pPr>
            <w:r w:rsidRPr="000B7D05">
              <w:rPr>
                <w:rFonts w:ascii="Arial" w:eastAsia="Times New Roman" w:hAnsi="Arial" w:cs="Arial"/>
                <w:b/>
                <w:bCs/>
                <w:color w:val="222222"/>
                <w:sz w:val="24"/>
                <w:szCs w:val="24"/>
              </w:rPr>
              <w:t>VR4</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r>
      <w:tr w:rsidR="00DB62B7" w:rsidRPr="000B7D05" w:rsidTr="002C670C">
        <w:tc>
          <w:tcPr>
            <w:tcW w:w="1920" w:type="dxa"/>
            <w:tcBorders>
              <w:top w:val="single" w:sz="6" w:space="0" w:color="DDDDDD"/>
            </w:tcBorders>
            <w:vAlign w:val="center"/>
            <w:hideMark/>
          </w:tcPr>
          <w:p w:rsidR="00DB62B7" w:rsidRPr="000B7D05" w:rsidRDefault="00DB62B7" w:rsidP="002C670C">
            <w:pPr>
              <w:spacing w:after="0" w:line="480" w:lineRule="auto"/>
              <w:rPr>
                <w:rFonts w:ascii="Arial" w:eastAsia="Times New Roman" w:hAnsi="Arial" w:cs="Arial"/>
                <w:color w:val="222222"/>
                <w:sz w:val="24"/>
                <w:szCs w:val="24"/>
              </w:rPr>
            </w:pPr>
            <w:r w:rsidRPr="000B7D05">
              <w:rPr>
                <w:rFonts w:ascii="Arial" w:eastAsia="Times New Roman" w:hAnsi="Arial" w:cs="Arial"/>
                <w:b/>
                <w:bCs/>
                <w:color w:val="222222"/>
                <w:sz w:val="24"/>
                <w:szCs w:val="24"/>
              </w:rPr>
              <w:lastRenderedPageBreak/>
              <w:t>VR5</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r>
      <w:tr w:rsidR="00DB62B7" w:rsidRPr="000B7D05" w:rsidTr="002C670C">
        <w:tc>
          <w:tcPr>
            <w:tcW w:w="1920" w:type="dxa"/>
            <w:tcBorders>
              <w:top w:val="single" w:sz="6" w:space="0" w:color="DDDDDD"/>
            </w:tcBorders>
            <w:vAlign w:val="center"/>
            <w:hideMark/>
          </w:tcPr>
          <w:p w:rsidR="00DB62B7" w:rsidRPr="000B7D05" w:rsidRDefault="00DB62B7" w:rsidP="002C670C">
            <w:pPr>
              <w:spacing w:after="0" w:line="480" w:lineRule="auto"/>
              <w:rPr>
                <w:rFonts w:ascii="Arial" w:eastAsia="Times New Roman" w:hAnsi="Arial" w:cs="Arial"/>
                <w:color w:val="222222"/>
                <w:sz w:val="24"/>
                <w:szCs w:val="24"/>
              </w:rPr>
            </w:pPr>
            <w:r w:rsidRPr="000B7D05">
              <w:rPr>
                <w:rFonts w:ascii="Arial" w:eastAsia="Times New Roman" w:hAnsi="Arial" w:cs="Arial"/>
                <w:b/>
                <w:bCs/>
                <w:color w:val="222222"/>
                <w:sz w:val="24"/>
                <w:szCs w:val="24"/>
              </w:rPr>
              <w:t>VR6</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r>
      <w:tr w:rsidR="00DB62B7" w:rsidRPr="000B7D05" w:rsidTr="002C670C">
        <w:tc>
          <w:tcPr>
            <w:tcW w:w="1920" w:type="dxa"/>
            <w:tcBorders>
              <w:top w:val="single" w:sz="6" w:space="0" w:color="DDDDDD"/>
            </w:tcBorders>
            <w:vAlign w:val="center"/>
            <w:hideMark/>
          </w:tcPr>
          <w:p w:rsidR="00DB62B7" w:rsidRPr="000B7D05" w:rsidRDefault="00DB62B7" w:rsidP="002C670C">
            <w:pPr>
              <w:spacing w:after="0" w:line="480" w:lineRule="auto"/>
              <w:rPr>
                <w:rFonts w:ascii="Arial" w:eastAsia="Times New Roman" w:hAnsi="Arial" w:cs="Arial"/>
                <w:color w:val="222222"/>
                <w:sz w:val="24"/>
                <w:szCs w:val="24"/>
              </w:rPr>
            </w:pPr>
            <w:r w:rsidRPr="000B7D05">
              <w:rPr>
                <w:rFonts w:ascii="Arial" w:eastAsia="Times New Roman" w:hAnsi="Arial" w:cs="Arial"/>
                <w:b/>
                <w:bCs/>
                <w:color w:val="222222"/>
                <w:sz w:val="24"/>
                <w:szCs w:val="24"/>
              </w:rPr>
              <w:t>VR7</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r>
      <w:tr w:rsidR="00DB62B7" w:rsidRPr="000B7D05" w:rsidTr="002C670C">
        <w:tc>
          <w:tcPr>
            <w:tcW w:w="1920" w:type="dxa"/>
            <w:tcBorders>
              <w:top w:val="single" w:sz="6" w:space="0" w:color="DDDDDD"/>
            </w:tcBorders>
            <w:vAlign w:val="center"/>
            <w:hideMark/>
          </w:tcPr>
          <w:p w:rsidR="00DB62B7" w:rsidRPr="000B7D05" w:rsidRDefault="00DB62B7" w:rsidP="002C670C">
            <w:pPr>
              <w:spacing w:after="0" w:line="480" w:lineRule="auto"/>
              <w:rPr>
                <w:rFonts w:ascii="Arial" w:eastAsia="Times New Roman" w:hAnsi="Arial" w:cs="Arial"/>
                <w:color w:val="222222"/>
                <w:sz w:val="24"/>
                <w:szCs w:val="24"/>
              </w:rPr>
            </w:pPr>
            <w:r w:rsidRPr="000B7D05">
              <w:rPr>
                <w:rFonts w:ascii="Arial" w:eastAsia="Times New Roman" w:hAnsi="Arial" w:cs="Arial"/>
                <w:b/>
                <w:bCs/>
                <w:color w:val="222222"/>
                <w:sz w:val="24"/>
                <w:szCs w:val="24"/>
              </w:rPr>
              <w:t>VR8</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r>
      <w:tr w:rsidR="00DB62B7" w:rsidRPr="000B7D05" w:rsidTr="002C670C">
        <w:tc>
          <w:tcPr>
            <w:tcW w:w="1920" w:type="dxa"/>
            <w:tcBorders>
              <w:top w:val="single" w:sz="6" w:space="0" w:color="DDDDDD"/>
            </w:tcBorders>
            <w:vAlign w:val="center"/>
            <w:hideMark/>
          </w:tcPr>
          <w:p w:rsidR="00DB62B7" w:rsidRPr="000B7D05" w:rsidRDefault="00DB62B7" w:rsidP="002C670C">
            <w:pPr>
              <w:spacing w:after="0" w:line="480" w:lineRule="auto"/>
              <w:rPr>
                <w:rFonts w:ascii="Arial" w:eastAsia="Times New Roman" w:hAnsi="Arial" w:cs="Arial"/>
                <w:color w:val="222222"/>
                <w:sz w:val="24"/>
                <w:szCs w:val="24"/>
              </w:rPr>
            </w:pPr>
            <w:r w:rsidRPr="000B7D05">
              <w:rPr>
                <w:rFonts w:ascii="Arial" w:eastAsia="Times New Roman" w:hAnsi="Arial" w:cs="Arial"/>
                <w:b/>
                <w:bCs/>
                <w:color w:val="222222"/>
                <w:sz w:val="24"/>
                <w:szCs w:val="24"/>
              </w:rPr>
              <w:t>VR9</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r>
      <w:tr w:rsidR="00DB62B7" w:rsidRPr="000B7D05" w:rsidTr="002C670C">
        <w:tc>
          <w:tcPr>
            <w:tcW w:w="1920" w:type="dxa"/>
            <w:tcBorders>
              <w:top w:val="single" w:sz="6" w:space="0" w:color="DDDDDD"/>
            </w:tcBorders>
            <w:vAlign w:val="center"/>
            <w:hideMark/>
          </w:tcPr>
          <w:p w:rsidR="00DB62B7" w:rsidRPr="000B7D05" w:rsidRDefault="00DB62B7" w:rsidP="002C670C">
            <w:pPr>
              <w:spacing w:after="0" w:line="480" w:lineRule="auto"/>
              <w:rPr>
                <w:rFonts w:ascii="Arial" w:eastAsia="Times New Roman" w:hAnsi="Arial" w:cs="Arial"/>
                <w:color w:val="222222"/>
                <w:sz w:val="24"/>
                <w:szCs w:val="24"/>
              </w:rPr>
            </w:pPr>
            <w:r w:rsidRPr="000B7D05">
              <w:rPr>
                <w:rFonts w:ascii="Arial" w:eastAsia="Times New Roman" w:hAnsi="Arial" w:cs="Arial"/>
                <w:b/>
                <w:bCs/>
                <w:color w:val="222222"/>
                <w:sz w:val="24"/>
                <w:szCs w:val="24"/>
              </w:rPr>
              <w:t>VR10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0</w:t>
            </w:r>
          </w:p>
        </w:tc>
        <w:tc>
          <w:tcPr>
            <w:tcW w:w="1920" w:type="dxa"/>
            <w:tcBorders>
              <w:top w:val="single" w:sz="6" w:space="0" w:color="DDDDDD"/>
            </w:tcBorders>
            <w:vAlign w:val="center"/>
            <w:hideMark/>
          </w:tcPr>
          <w:p w:rsidR="00DB62B7" w:rsidRPr="000B7D05" w:rsidRDefault="00DB62B7" w:rsidP="002C670C">
            <w:pPr>
              <w:spacing w:after="0" w:line="480" w:lineRule="auto"/>
              <w:jc w:val="center"/>
              <w:rPr>
                <w:rFonts w:ascii="Arial" w:eastAsia="Times New Roman" w:hAnsi="Arial" w:cs="Arial"/>
                <w:color w:val="222222"/>
                <w:sz w:val="24"/>
                <w:szCs w:val="24"/>
              </w:rPr>
            </w:pPr>
            <w:r w:rsidRPr="000B7D05">
              <w:rPr>
                <w:rFonts w:ascii="Arial" w:eastAsia="Times New Roman" w:hAnsi="Arial" w:cs="Arial"/>
                <w:color w:val="222222"/>
                <w:sz w:val="24"/>
                <w:szCs w:val="24"/>
              </w:rPr>
              <w:t>1</w:t>
            </w:r>
          </w:p>
        </w:tc>
      </w:tr>
    </w:tbl>
    <w:p w:rsidR="00DB62B7" w:rsidRPr="000B7D05" w:rsidRDefault="00DB62B7" w:rsidP="00DB62B7">
      <w:pPr>
        <w:spacing w:before="100" w:beforeAutospacing="1" w:after="100" w:afterAutospacing="1" w:line="240" w:lineRule="auto"/>
        <w:jc w:val="both"/>
        <w:outlineLvl w:val="2"/>
        <w:rPr>
          <w:rFonts w:ascii="Arial" w:eastAsia="Times New Roman" w:hAnsi="Arial" w:cs="Arial"/>
          <w:color w:val="222222"/>
          <w:sz w:val="27"/>
          <w:szCs w:val="27"/>
        </w:rPr>
      </w:pPr>
      <w:r w:rsidRPr="000B7D05">
        <w:rPr>
          <w:rFonts w:ascii="Arial" w:eastAsia="Times New Roman" w:hAnsi="Arial" w:cs="Arial"/>
          <w:color w:val="222222"/>
          <w:sz w:val="27"/>
          <w:szCs w:val="27"/>
        </w:rPr>
        <w:t>Programmable Digital Timer Circuit</w:t>
      </w:r>
    </w:p>
    <w:p w:rsidR="00DB62B7" w:rsidRPr="000B7D05" w:rsidRDefault="00DB62B7" w:rsidP="00DB62B7">
      <w:pPr>
        <w:spacing w:before="100" w:beforeAutospacing="1" w:after="100" w:afterAutospacing="1" w:line="240" w:lineRule="auto"/>
        <w:jc w:val="both"/>
        <w:rPr>
          <w:rFonts w:ascii="Arial" w:eastAsia="Times New Roman" w:hAnsi="Arial" w:cs="Arial"/>
          <w:color w:val="222222"/>
          <w:sz w:val="24"/>
          <w:szCs w:val="24"/>
        </w:rPr>
      </w:pPr>
      <w:r w:rsidRPr="000B7D05">
        <w:rPr>
          <w:rFonts w:ascii="Arial" w:eastAsia="Times New Roman" w:hAnsi="Arial" w:cs="Arial"/>
          <w:color w:val="222222"/>
          <w:sz w:val="24"/>
          <w:szCs w:val="24"/>
        </w:rPr>
        <w:t>A timer is a type of clock used for measuring the time intervals. The timers are classified into two different types like counting upwards and counting downwards. The designs of the timer are completely needed in the industry that means keeping time on certain devices and the timers are the mechanical devices used in the clockwork mechanisms. In the market, the digital logic circuit has more popular with less price and individual timers are implemented with the single chip circuit design. The development of two electromechanical timers is designed to produce more precise time measurement.</w:t>
      </w:r>
    </w:p>
    <w:p w:rsidR="00DB62B7" w:rsidRDefault="00DB62B7" w:rsidP="00DB62B7"/>
    <w:p w:rsidR="00DB62B7" w:rsidRDefault="00DB62B7" w:rsidP="00DB62B7">
      <w:pPr>
        <w:pStyle w:val="NormalWeb"/>
        <w:shd w:val="clear" w:color="auto" w:fill="FFFFFF"/>
        <w:rPr>
          <w:rFonts w:ascii="Verdana" w:hAnsi="Verdana"/>
          <w:color w:val="292929"/>
          <w:sz w:val="27"/>
          <w:szCs w:val="27"/>
        </w:rPr>
      </w:pP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Energy efficient windows are an important consideration for both new and existing homes. Heat gain and heat loss through windows are responsible for 25%–30% of residential heating and cooling energy use. </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If you are selecting windows for new construction or to replace existing windows, it's important to choose the most efficient windows you can afford that work best in your climate.</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If your existing windows are in good condition, taking steps to reduce the energy loss through windows can make your home more comfortable and save you money on energy bills.</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lastRenderedPageBreak/>
        <w:t>You have two broad options if you hope to reduce the amount of energy lost through your windows and improve the comfort of your home:</w:t>
      </w:r>
    </w:p>
    <w:p w:rsidR="00DB62B7" w:rsidRDefault="00DB62B7" w:rsidP="00DB62B7">
      <w:pPr>
        <w:numPr>
          <w:ilvl w:val="0"/>
          <w:numId w:val="5"/>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Update your existing windows to improve efficiency</w:t>
      </w:r>
    </w:p>
    <w:p w:rsidR="00DB62B7" w:rsidRDefault="00DB62B7" w:rsidP="00DB62B7">
      <w:pPr>
        <w:numPr>
          <w:ilvl w:val="0"/>
          <w:numId w:val="5"/>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Replace your windows.</w:t>
      </w:r>
    </w:p>
    <w:p w:rsidR="00DB62B7" w:rsidRDefault="00DB62B7" w:rsidP="00DB62B7">
      <w:pPr>
        <w:pStyle w:val="Heading2"/>
        <w:shd w:val="clear" w:color="auto" w:fill="FFFFFF"/>
        <w:rPr>
          <w:rFonts w:ascii="Verdana" w:hAnsi="Verdana"/>
          <w:color w:val="292929"/>
          <w:sz w:val="36"/>
          <w:szCs w:val="36"/>
        </w:rPr>
      </w:pPr>
      <w:r>
        <w:rPr>
          <w:rFonts w:ascii="Verdana" w:hAnsi="Verdana"/>
          <w:color w:val="292929"/>
        </w:rPr>
        <w:t>Update Existing Windows to Improve Efficiency</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If your windows are in good condition, taking steps to improve their efficiency may be the most cost-effective option to increase the comfort of your home and save money on energy costs. There are several things you can do to improve the efficiency of your existing windows:</w:t>
      </w:r>
    </w:p>
    <w:p w:rsidR="00DB62B7" w:rsidRDefault="00DB62B7" w:rsidP="00DB62B7">
      <w:pPr>
        <w:numPr>
          <w:ilvl w:val="0"/>
          <w:numId w:val="6"/>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Check existing windows for </w:t>
      </w:r>
      <w:hyperlink r:id="rId21" w:tooltip="Read more about air leaks" w:history="1">
        <w:r>
          <w:rPr>
            <w:rStyle w:val="Hyperlink"/>
            <w:rFonts w:ascii="Verdana" w:hAnsi="Verdana"/>
            <w:color w:val="127EA8"/>
            <w:sz w:val="27"/>
            <w:szCs w:val="27"/>
          </w:rPr>
          <w:t>air leaks</w:t>
        </w:r>
      </w:hyperlink>
    </w:p>
    <w:p w:rsidR="00DB62B7" w:rsidRDefault="00DB62B7" w:rsidP="00DB62B7">
      <w:pPr>
        <w:numPr>
          <w:ilvl w:val="0"/>
          <w:numId w:val="6"/>
        </w:numPr>
        <w:shd w:val="clear" w:color="auto" w:fill="FFFFFF"/>
        <w:spacing w:before="100" w:beforeAutospacing="1" w:after="100" w:afterAutospacing="1" w:line="240" w:lineRule="auto"/>
        <w:ind w:left="0"/>
        <w:rPr>
          <w:rFonts w:ascii="Verdana" w:hAnsi="Verdana"/>
          <w:color w:val="292929"/>
          <w:sz w:val="27"/>
          <w:szCs w:val="27"/>
        </w:rPr>
      </w:pPr>
      <w:hyperlink r:id="rId22" w:tooltip="Read more about Caulk" w:history="1">
        <w:r>
          <w:rPr>
            <w:rStyle w:val="Hyperlink"/>
            <w:rFonts w:ascii="Verdana" w:hAnsi="Verdana"/>
            <w:color w:val="127EA8"/>
            <w:sz w:val="27"/>
            <w:szCs w:val="27"/>
          </w:rPr>
          <w:t>Caulk</w:t>
        </w:r>
      </w:hyperlink>
      <w:r>
        <w:rPr>
          <w:rFonts w:ascii="Verdana" w:hAnsi="Verdana"/>
          <w:color w:val="292929"/>
          <w:sz w:val="27"/>
          <w:szCs w:val="27"/>
        </w:rPr>
        <w:t> and </w:t>
      </w:r>
      <w:hyperlink r:id="rId23" w:tooltip="Read more about weatherstrip" w:history="1">
        <w:r>
          <w:rPr>
            <w:rStyle w:val="Hyperlink"/>
            <w:rFonts w:ascii="Verdana" w:hAnsi="Verdana"/>
            <w:color w:val="127EA8"/>
            <w:sz w:val="27"/>
            <w:szCs w:val="27"/>
          </w:rPr>
          <w:t>weatherstrip</w:t>
        </w:r>
      </w:hyperlink>
      <w:r>
        <w:rPr>
          <w:rFonts w:ascii="Verdana" w:hAnsi="Verdana"/>
          <w:color w:val="292929"/>
          <w:sz w:val="27"/>
          <w:szCs w:val="27"/>
        </w:rPr>
        <w:t>. Check out our do-it-yourself project to learn how to </w:t>
      </w:r>
      <w:hyperlink r:id="rId24" w:tooltip="Read more about weatherstrip double-hung windows" w:history="1">
        <w:r>
          <w:rPr>
            <w:rStyle w:val="Hyperlink"/>
            <w:rFonts w:ascii="Verdana" w:hAnsi="Verdana"/>
            <w:color w:val="127EA8"/>
            <w:sz w:val="27"/>
            <w:szCs w:val="27"/>
          </w:rPr>
          <w:t>weatherstrip double-hung windows</w:t>
        </w:r>
      </w:hyperlink>
      <w:r>
        <w:rPr>
          <w:rFonts w:ascii="Verdana" w:hAnsi="Verdana"/>
          <w:color w:val="292929"/>
          <w:sz w:val="27"/>
          <w:szCs w:val="27"/>
        </w:rPr>
        <w:t>.</w:t>
      </w:r>
    </w:p>
    <w:p w:rsidR="00DB62B7" w:rsidRDefault="00DB62B7" w:rsidP="00DB62B7">
      <w:pPr>
        <w:numPr>
          <w:ilvl w:val="0"/>
          <w:numId w:val="6"/>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Add window treatments and coverings. Learn more about your </w:t>
      </w:r>
      <w:hyperlink r:id="rId25" w:tooltip="Read more about window treatment options" w:history="1">
        <w:r>
          <w:rPr>
            <w:rStyle w:val="Hyperlink"/>
            <w:rFonts w:ascii="Verdana" w:hAnsi="Verdana"/>
            <w:color w:val="127EA8"/>
            <w:sz w:val="27"/>
            <w:szCs w:val="27"/>
          </w:rPr>
          <w:t>window treatment options</w:t>
        </w:r>
      </w:hyperlink>
      <w:r>
        <w:rPr>
          <w:rFonts w:ascii="Verdana" w:hAnsi="Verdana"/>
          <w:color w:val="292929"/>
          <w:sz w:val="27"/>
          <w:szCs w:val="27"/>
        </w:rPr>
        <w:t>.</w:t>
      </w:r>
    </w:p>
    <w:p w:rsidR="00DB62B7" w:rsidRDefault="00DB62B7" w:rsidP="00DB62B7">
      <w:pPr>
        <w:numPr>
          <w:ilvl w:val="0"/>
          <w:numId w:val="6"/>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Add </w:t>
      </w:r>
      <w:hyperlink r:id="rId26" w:tooltip="Read more about storm windows" w:history="1">
        <w:r>
          <w:rPr>
            <w:rStyle w:val="Hyperlink"/>
            <w:rFonts w:ascii="Verdana" w:hAnsi="Verdana"/>
            <w:color w:val="127EA8"/>
            <w:sz w:val="27"/>
            <w:szCs w:val="27"/>
          </w:rPr>
          <w:t>storm windows</w:t>
        </w:r>
      </w:hyperlink>
      <w:r>
        <w:rPr>
          <w:rFonts w:ascii="Verdana" w:hAnsi="Verdana"/>
          <w:color w:val="292929"/>
          <w:sz w:val="27"/>
          <w:szCs w:val="27"/>
        </w:rPr>
        <w:t> or panels</w:t>
      </w:r>
    </w:p>
    <w:p w:rsidR="00DB62B7" w:rsidRDefault="00DB62B7" w:rsidP="00DB62B7">
      <w:pPr>
        <w:numPr>
          <w:ilvl w:val="0"/>
          <w:numId w:val="6"/>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Add </w:t>
      </w:r>
      <w:hyperlink r:id="rId27" w:tooltip="Read more about solar control film" w:history="1">
        <w:r>
          <w:rPr>
            <w:rStyle w:val="Hyperlink"/>
            <w:rFonts w:ascii="Verdana" w:hAnsi="Verdana"/>
            <w:color w:val="127EA8"/>
            <w:sz w:val="27"/>
            <w:szCs w:val="27"/>
          </w:rPr>
          <w:t>solar control film</w:t>
        </w:r>
      </w:hyperlink>
    </w:p>
    <w:p w:rsidR="00DB62B7" w:rsidRDefault="00DB62B7" w:rsidP="00DB62B7">
      <w:pPr>
        <w:numPr>
          <w:ilvl w:val="0"/>
          <w:numId w:val="6"/>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Add exterior shading, such as </w:t>
      </w:r>
      <w:hyperlink r:id="rId28" w:tooltip="Read more about awnings, exterior blinds" w:history="1">
        <w:r>
          <w:rPr>
            <w:rStyle w:val="Hyperlink"/>
            <w:rFonts w:ascii="Verdana" w:hAnsi="Verdana"/>
            <w:color w:val="127EA8"/>
            <w:sz w:val="27"/>
            <w:szCs w:val="27"/>
          </w:rPr>
          <w:t>awnings, exterior blinds</w:t>
        </w:r>
      </w:hyperlink>
      <w:r>
        <w:rPr>
          <w:rFonts w:ascii="Verdana" w:hAnsi="Verdana"/>
          <w:color w:val="292929"/>
          <w:sz w:val="27"/>
          <w:szCs w:val="27"/>
        </w:rPr>
        <w:t>, or overhangs.</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With any efficiency improvements, take steps to ensure proper installation and </w:t>
      </w:r>
      <w:hyperlink r:id="rId29" w:tooltip="Read more about check for air leaks" w:history="1">
        <w:r>
          <w:rPr>
            <w:rStyle w:val="Hyperlink"/>
            <w:rFonts w:ascii="Verdana" w:hAnsi="Verdana"/>
            <w:color w:val="127EA8"/>
            <w:sz w:val="27"/>
            <w:szCs w:val="27"/>
          </w:rPr>
          <w:t>check for air leaks</w:t>
        </w:r>
      </w:hyperlink>
      <w:r>
        <w:rPr>
          <w:rFonts w:ascii="Verdana" w:hAnsi="Verdana"/>
          <w:color w:val="292929"/>
          <w:sz w:val="27"/>
          <w:szCs w:val="27"/>
        </w:rPr>
        <w:t> again after making the improvement.</w:t>
      </w:r>
    </w:p>
    <w:p w:rsidR="00DB62B7" w:rsidRDefault="00DB62B7" w:rsidP="00DB62B7">
      <w:pPr>
        <w:pStyle w:val="Heading2"/>
        <w:shd w:val="clear" w:color="auto" w:fill="FFFFFF"/>
        <w:rPr>
          <w:rFonts w:ascii="Verdana" w:hAnsi="Verdana"/>
          <w:color w:val="292929"/>
          <w:sz w:val="36"/>
          <w:szCs w:val="36"/>
        </w:rPr>
      </w:pPr>
      <w:r>
        <w:rPr>
          <w:rFonts w:ascii="Verdana" w:hAnsi="Verdana"/>
          <w:color w:val="292929"/>
        </w:rPr>
        <w:t>Replace Your Windows</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If you decide to replace your windows, you will have to make several decisions about the type of windows you purchase and the type of replacement you will make.</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You may have the option of replacing the windows in their existing frame; discuss this option with your window retailer and installer to find out if it will work for you.</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lastRenderedPageBreak/>
        <w:t>You will also need to decide what features you want in your windows. You will need to decide on the following:</w:t>
      </w:r>
    </w:p>
    <w:p w:rsidR="00DB62B7" w:rsidRDefault="00DB62B7" w:rsidP="00DB62B7">
      <w:pPr>
        <w:numPr>
          <w:ilvl w:val="0"/>
          <w:numId w:val="7"/>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Frame types</w:t>
      </w:r>
    </w:p>
    <w:p w:rsidR="00DB62B7" w:rsidRDefault="00DB62B7" w:rsidP="00DB62B7">
      <w:pPr>
        <w:numPr>
          <w:ilvl w:val="0"/>
          <w:numId w:val="7"/>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Glazing type</w:t>
      </w:r>
    </w:p>
    <w:p w:rsidR="00DB62B7" w:rsidRDefault="00DB62B7" w:rsidP="00DB62B7">
      <w:pPr>
        <w:numPr>
          <w:ilvl w:val="0"/>
          <w:numId w:val="7"/>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Gas fills and spacers</w:t>
      </w:r>
    </w:p>
    <w:p w:rsidR="00DB62B7" w:rsidRDefault="00DB62B7" w:rsidP="00DB62B7">
      <w:pPr>
        <w:numPr>
          <w:ilvl w:val="0"/>
          <w:numId w:val="7"/>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Operation types</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Visit the </w:t>
      </w:r>
      <w:hyperlink r:id="rId30" w:tooltip="Read more about Window Types" w:history="1">
        <w:r>
          <w:rPr>
            <w:rStyle w:val="Hyperlink"/>
            <w:rFonts w:ascii="Verdana" w:hAnsi="Verdana"/>
            <w:color w:val="127EA8"/>
            <w:sz w:val="27"/>
            <w:szCs w:val="27"/>
          </w:rPr>
          <w:t>Window Types</w:t>
        </w:r>
      </w:hyperlink>
      <w:r>
        <w:rPr>
          <w:rFonts w:ascii="Verdana" w:hAnsi="Verdana"/>
          <w:color w:val="292929"/>
          <w:sz w:val="27"/>
          <w:szCs w:val="27"/>
        </w:rPr>
        <w:t> page for more information on all of these options.</w:t>
      </w:r>
    </w:p>
    <w:p w:rsidR="00DB62B7" w:rsidRDefault="00DB62B7" w:rsidP="00DB62B7">
      <w:pPr>
        <w:pStyle w:val="Heading3"/>
        <w:shd w:val="clear" w:color="auto" w:fill="FFFFFF"/>
        <w:rPr>
          <w:rFonts w:ascii="Verdana" w:hAnsi="Verdana"/>
          <w:color w:val="292929"/>
        </w:rPr>
      </w:pPr>
      <w:r>
        <w:rPr>
          <w:rFonts w:ascii="Verdana" w:hAnsi="Verdana"/>
          <w:color w:val="292929"/>
        </w:rPr>
        <w:t>Selection Process</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In addition to choosing the window type, you also need to consider design, energy use and labeling, warranties, and proper installation.</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First look for the ENERGY STAR label when buying new windows. Then review ratings on the </w:t>
      </w:r>
      <w:hyperlink r:id="rId31" w:tooltip="Read more about energy performance label" w:history="1">
        <w:r>
          <w:rPr>
            <w:rStyle w:val="Hyperlink"/>
            <w:rFonts w:ascii="Verdana" w:hAnsi="Verdana"/>
            <w:color w:val="127EA8"/>
            <w:sz w:val="27"/>
            <w:szCs w:val="27"/>
          </w:rPr>
          <w:t>energy performance label</w:t>
        </w:r>
      </w:hyperlink>
      <w:r>
        <w:rPr>
          <w:rFonts w:ascii="Verdana" w:hAnsi="Verdana"/>
          <w:color w:val="292929"/>
          <w:sz w:val="27"/>
          <w:szCs w:val="27"/>
        </w:rPr>
        <w:t> from the National Fenestration Rating Council (NFRC) to find the most efficient windows for your needs.</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NFRC ratings are included on all ENERGY STAR certified windows and provide a reliable way to determine a window’s energy properties and compare products. Learn about </w:t>
      </w:r>
      <w:hyperlink r:id="rId32" w:tooltip="Read more about energy performance ratings" w:history="1">
        <w:r>
          <w:rPr>
            <w:rStyle w:val="Hyperlink"/>
            <w:rFonts w:ascii="Verdana" w:hAnsi="Verdana"/>
            <w:color w:val="127EA8"/>
            <w:sz w:val="27"/>
            <w:szCs w:val="27"/>
          </w:rPr>
          <w:t>energy performance ratings</w:t>
        </w:r>
      </w:hyperlink>
      <w:r>
        <w:rPr>
          <w:rFonts w:ascii="Verdana" w:hAnsi="Verdana"/>
          <w:color w:val="292929"/>
          <w:sz w:val="27"/>
          <w:szCs w:val="27"/>
        </w:rPr>
        <w:t> for windows to understand how to read the labels and energy-use information.</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The Efficient Windows Collaborative offers a selection process for both replacement windows and windows for new construction:</w:t>
      </w:r>
    </w:p>
    <w:p w:rsidR="00DB62B7" w:rsidRDefault="00DB62B7" w:rsidP="00DB62B7">
      <w:pPr>
        <w:numPr>
          <w:ilvl w:val="0"/>
          <w:numId w:val="8"/>
        </w:numPr>
        <w:shd w:val="clear" w:color="auto" w:fill="FFFFFF"/>
        <w:spacing w:before="100" w:beforeAutospacing="1" w:after="100" w:afterAutospacing="1" w:line="240" w:lineRule="auto"/>
        <w:ind w:left="0"/>
        <w:rPr>
          <w:rFonts w:ascii="Verdana" w:hAnsi="Verdana"/>
          <w:color w:val="292929"/>
          <w:sz w:val="27"/>
          <w:szCs w:val="27"/>
        </w:rPr>
      </w:pPr>
      <w:hyperlink r:id="rId33" w:tooltip="Read more about Selection process for replacement windows" w:history="1">
        <w:r>
          <w:rPr>
            <w:rStyle w:val="Hyperlink"/>
            <w:rFonts w:ascii="Verdana" w:hAnsi="Verdana"/>
            <w:color w:val="127EA8"/>
            <w:sz w:val="27"/>
            <w:szCs w:val="27"/>
          </w:rPr>
          <w:t>Selection process for replacement windows</w:t>
        </w:r>
      </w:hyperlink>
    </w:p>
    <w:p w:rsidR="00DB62B7" w:rsidRDefault="00DB62B7" w:rsidP="00DB62B7">
      <w:pPr>
        <w:numPr>
          <w:ilvl w:val="0"/>
          <w:numId w:val="8"/>
        </w:numPr>
        <w:shd w:val="clear" w:color="auto" w:fill="FFFFFF"/>
        <w:spacing w:before="100" w:beforeAutospacing="1" w:after="100" w:afterAutospacing="1" w:line="240" w:lineRule="auto"/>
        <w:ind w:left="0"/>
        <w:rPr>
          <w:rFonts w:ascii="Verdana" w:hAnsi="Verdana"/>
          <w:color w:val="292929"/>
          <w:sz w:val="27"/>
          <w:szCs w:val="27"/>
        </w:rPr>
      </w:pPr>
      <w:hyperlink r:id="rId34" w:tooltip="Read more about Selection process for windows for new construction" w:history="1">
        <w:r>
          <w:rPr>
            <w:rStyle w:val="Hyperlink"/>
            <w:rFonts w:ascii="Verdana" w:hAnsi="Verdana"/>
            <w:color w:val="127EA8"/>
            <w:sz w:val="27"/>
            <w:szCs w:val="27"/>
          </w:rPr>
          <w:t>Selection process for windows for new construction</w:t>
        </w:r>
      </w:hyperlink>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For more specific recommendations, download the </w:t>
      </w:r>
      <w:hyperlink r:id="rId35" w:tooltip="Read more about window selection fact sheets" w:history="1">
        <w:r>
          <w:rPr>
            <w:rStyle w:val="Hyperlink"/>
            <w:rFonts w:ascii="Verdana" w:hAnsi="Verdana"/>
            <w:color w:val="127EA8"/>
            <w:sz w:val="27"/>
            <w:szCs w:val="27"/>
          </w:rPr>
          <w:t>window selection fact sheets</w:t>
        </w:r>
      </w:hyperlink>
      <w:r>
        <w:rPr>
          <w:rFonts w:ascii="Verdana" w:hAnsi="Verdana"/>
          <w:color w:val="292929"/>
          <w:sz w:val="27"/>
          <w:szCs w:val="27"/>
        </w:rPr>
        <w:t> for your state. </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Then use the window selection tools for </w:t>
      </w:r>
      <w:hyperlink r:id="rId36" w:tooltip="Read more about replacement windows" w:history="1">
        <w:r>
          <w:rPr>
            <w:rStyle w:val="Hyperlink"/>
            <w:rFonts w:ascii="Verdana" w:hAnsi="Verdana"/>
            <w:color w:val="127EA8"/>
            <w:sz w:val="27"/>
            <w:szCs w:val="27"/>
          </w:rPr>
          <w:t>replacement windows</w:t>
        </w:r>
      </w:hyperlink>
      <w:r>
        <w:rPr>
          <w:rFonts w:ascii="Verdana" w:hAnsi="Verdana"/>
          <w:color w:val="292929"/>
          <w:sz w:val="27"/>
          <w:szCs w:val="27"/>
        </w:rPr>
        <w:t> or </w:t>
      </w:r>
      <w:hyperlink r:id="rId37" w:tooltip="Read more about new construction" w:history="1">
        <w:r>
          <w:rPr>
            <w:rStyle w:val="Hyperlink"/>
            <w:rFonts w:ascii="Verdana" w:hAnsi="Verdana"/>
            <w:color w:val="127EA8"/>
            <w:sz w:val="27"/>
            <w:szCs w:val="27"/>
          </w:rPr>
          <w:t>new construction</w:t>
        </w:r>
      </w:hyperlink>
      <w:r>
        <w:rPr>
          <w:rFonts w:ascii="Verdana" w:hAnsi="Verdana"/>
          <w:color w:val="292929"/>
          <w:sz w:val="27"/>
          <w:szCs w:val="27"/>
        </w:rPr>
        <w:t> to compare options based on your climate and home design.</w:t>
      </w:r>
    </w:p>
    <w:p w:rsidR="00DB62B7" w:rsidRDefault="00DB62B7" w:rsidP="00DB62B7">
      <w:pPr>
        <w:pStyle w:val="Heading3"/>
        <w:shd w:val="clear" w:color="auto" w:fill="FFFFFF"/>
        <w:rPr>
          <w:rFonts w:ascii="Verdana" w:hAnsi="Verdana"/>
          <w:color w:val="292929"/>
        </w:rPr>
      </w:pPr>
      <w:r>
        <w:rPr>
          <w:rFonts w:ascii="Verdana" w:hAnsi="Verdana"/>
          <w:color w:val="292929"/>
        </w:rPr>
        <w:t>Window Selection Tips</w:t>
      </w:r>
    </w:p>
    <w:p w:rsidR="00DB62B7" w:rsidRDefault="00DB62B7" w:rsidP="00DB62B7">
      <w:pPr>
        <w:numPr>
          <w:ilvl w:val="0"/>
          <w:numId w:val="9"/>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lastRenderedPageBreak/>
        <w:t>Look for the </w:t>
      </w:r>
      <w:hyperlink r:id="rId38" w:tooltip="Read more about ENERGY STAR" w:history="1">
        <w:r>
          <w:rPr>
            <w:rStyle w:val="Hyperlink"/>
            <w:rFonts w:ascii="Verdana" w:hAnsi="Verdana"/>
            <w:color w:val="127EA8"/>
            <w:sz w:val="27"/>
            <w:szCs w:val="27"/>
          </w:rPr>
          <w:t>ENERGY STAR</w:t>
        </w:r>
      </w:hyperlink>
      <w:r>
        <w:rPr>
          <w:rFonts w:ascii="Verdana" w:hAnsi="Verdana"/>
          <w:color w:val="292929"/>
          <w:sz w:val="27"/>
          <w:szCs w:val="27"/>
        </w:rPr>
        <w:t> and </w:t>
      </w:r>
      <w:hyperlink r:id="rId39" w:tooltip="Read more about NFRC labels" w:history="1">
        <w:r>
          <w:rPr>
            <w:rStyle w:val="Hyperlink"/>
            <w:rFonts w:ascii="Verdana" w:hAnsi="Verdana"/>
            <w:color w:val="127EA8"/>
            <w:sz w:val="27"/>
            <w:szCs w:val="27"/>
          </w:rPr>
          <w:t>NFRC labels</w:t>
        </w:r>
      </w:hyperlink>
      <w:r>
        <w:rPr>
          <w:rFonts w:ascii="Verdana" w:hAnsi="Verdana"/>
          <w:color w:val="292929"/>
          <w:sz w:val="27"/>
          <w:szCs w:val="27"/>
        </w:rPr>
        <w:t>.</w:t>
      </w:r>
    </w:p>
    <w:p w:rsidR="00DB62B7" w:rsidRDefault="00DB62B7" w:rsidP="00DB62B7">
      <w:pPr>
        <w:numPr>
          <w:ilvl w:val="0"/>
          <w:numId w:val="9"/>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In colder climates, consider selecting gas-filled windows with low-e coatings to reduce heat loss. In warmer climates, select windows with coatings to reduce heat gain.</w:t>
      </w:r>
    </w:p>
    <w:p w:rsidR="00DB62B7" w:rsidRDefault="00DB62B7" w:rsidP="00DB62B7">
      <w:pPr>
        <w:numPr>
          <w:ilvl w:val="0"/>
          <w:numId w:val="9"/>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Choose a low U-factor for better ther</w:t>
      </w:r>
      <w:r>
        <w:rPr>
          <w:rFonts w:ascii="Verdana" w:hAnsi="Verdana"/>
          <w:color w:val="292929"/>
          <w:sz w:val="27"/>
          <w:szCs w:val="27"/>
        </w:rPr>
        <w:softHyphen/>
        <w:t>mal resistance in colder climates; the U-factor is the rate at which a window conducts non-solar heat flow.</w:t>
      </w:r>
    </w:p>
    <w:p w:rsidR="00DB62B7" w:rsidRDefault="00DB62B7" w:rsidP="00DB62B7">
      <w:pPr>
        <w:numPr>
          <w:ilvl w:val="0"/>
          <w:numId w:val="9"/>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Look for a low solar heat gain coef</w:t>
      </w:r>
      <w:r>
        <w:rPr>
          <w:rFonts w:ascii="Verdana" w:hAnsi="Verdana"/>
          <w:color w:val="292929"/>
          <w:sz w:val="27"/>
          <w:szCs w:val="27"/>
        </w:rPr>
        <w:softHyphen/>
        <w:t>ficient (SHGC). SHGC is a measure of solar radiation admitted through a window. Low SHGCs reduce heat gain in warm climates.</w:t>
      </w:r>
    </w:p>
    <w:p w:rsidR="00DB62B7" w:rsidRDefault="00DB62B7" w:rsidP="00DB62B7">
      <w:pPr>
        <w:numPr>
          <w:ilvl w:val="0"/>
          <w:numId w:val="9"/>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Select windows with both low U-factors and low SHGCs to maximize energy savings in temperate climates with both cold and hot seasons.</w:t>
      </w:r>
    </w:p>
    <w:p w:rsidR="00DB62B7" w:rsidRDefault="00DB62B7" w:rsidP="00DB62B7">
      <w:pPr>
        <w:numPr>
          <w:ilvl w:val="0"/>
          <w:numId w:val="9"/>
        </w:numPr>
        <w:shd w:val="clear" w:color="auto" w:fill="FFFFFF"/>
        <w:spacing w:before="100" w:beforeAutospacing="1" w:after="100" w:afterAutospacing="1" w:line="240" w:lineRule="auto"/>
        <w:ind w:left="0"/>
        <w:rPr>
          <w:rFonts w:ascii="Verdana" w:hAnsi="Verdana"/>
          <w:color w:val="292929"/>
          <w:sz w:val="27"/>
          <w:szCs w:val="27"/>
        </w:rPr>
      </w:pPr>
      <w:r>
        <w:rPr>
          <w:rFonts w:ascii="Verdana" w:hAnsi="Verdana"/>
          <w:color w:val="292929"/>
          <w:sz w:val="27"/>
          <w:szCs w:val="27"/>
        </w:rPr>
        <w:t>Look for whole-unit U-factors and SHGCs, rather than center-of-glass U-factors and SHGCs. Whole-unit numbers more accurately reflect the energy performance of the entire product.</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Learn more about </w:t>
      </w:r>
      <w:hyperlink r:id="rId40" w:tooltip="Read more about energy performance ratings" w:history="1">
        <w:r>
          <w:rPr>
            <w:rStyle w:val="Hyperlink"/>
            <w:rFonts w:ascii="Verdana" w:hAnsi="Verdana"/>
            <w:color w:val="127EA8"/>
            <w:sz w:val="27"/>
            <w:szCs w:val="27"/>
          </w:rPr>
          <w:t>energy performance ratings</w:t>
        </w:r>
      </w:hyperlink>
      <w:r>
        <w:rPr>
          <w:rFonts w:ascii="Verdana" w:hAnsi="Verdana"/>
          <w:color w:val="292929"/>
          <w:sz w:val="27"/>
          <w:szCs w:val="27"/>
        </w:rPr>
        <w:t> for windows.</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 </w:t>
      </w:r>
    </w:p>
    <w:p w:rsidR="00DB62B7" w:rsidRDefault="00DB62B7" w:rsidP="00DB62B7">
      <w:pPr>
        <w:pStyle w:val="Heading3"/>
        <w:shd w:val="clear" w:color="auto" w:fill="FFFFFF"/>
        <w:rPr>
          <w:rFonts w:ascii="Verdana" w:hAnsi="Verdana"/>
          <w:color w:val="292929"/>
        </w:rPr>
      </w:pPr>
      <w:r>
        <w:rPr>
          <w:rFonts w:ascii="Verdana" w:hAnsi="Verdana"/>
          <w:color w:val="292929"/>
        </w:rPr>
        <w:t>Installation</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Even the most energy-efficient window must be properly installed to ensure energy efficiency and comfort. Have your windows installed by trained professionals according to manufacturer’s instructions; other</w:t>
      </w:r>
      <w:r>
        <w:rPr>
          <w:rFonts w:ascii="Verdana" w:hAnsi="Verdana"/>
          <w:color w:val="292929"/>
          <w:sz w:val="27"/>
          <w:szCs w:val="27"/>
        </w:rPr>
        <w:softHyphen/>
        <w:t>wise, your warranty may be void.</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Window installation varies depending on the </w:t>
      </w:r>
      <w:hyperlink r:id="rId41" w:tooltip="Read more about type of window" w:history="1">
        <w:r>
          <w:rPr>
            <w:rStyle w:val="Hyperlink"/>
            <w:rFonts w:ascii="Verdana" w:hAnsi="Verdana"/>
            <w:color w:val="127EA8"/>
            <w:sz w:val="27"/>
            <w:szCs w:val="27"/>
          </w:rPr>
          <w:t>type of window</w:t>
        </w:r>
      </w:hyperlink>
      <w:r>
        <w:rPr>
          <w:rFonts w:ascii="Verdana" w:hAnsi="Verdana"/>
          <w:color w:val="292929"/>
          <w:sz w:val="27"/>
          <w:szCs w:val="27"/>
        </w:rPr>
        <w:t>, the construction of the house (wood, masonry, etc.), the exterior cladding (wood siding, stucco, brick, etc.), and the type (if any) of weather-restrictive barrier.</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Windows, flashing, and </w:t>
      </w:r>
      <w:hyperlink r:id="rId42" w:tooltip="Read more about air sealed" w:history="1">
        <w:r>
          <w:rPr>
            <w:rStyle w:val="Hyperlink"/>
            <w:rFonts w:ascii="Verdana" w:hAnsi="Verdana"/>
            <w:color w:val="127EA8"/>
            <w:sz w:val="27"/>
            <w:szCs w:val="27"/>
          </w:rPr>
          <w:t>air sealing</w:t>
        </w:r>
      </w:hyperlink>
      <w:r>
        <w:rPr>
          <w:rFonts w:ascii="Verdana" w:hAnsi="Verdana"/>
          <w:color w:val="292929"/>
          <w:sz w:val="27"/>
          <w:szCs w:val="27"/>
        </w:rPr>
        <w:t> should all be installed according to the manufacturer’s recommendations to perform correctly. </w:t>
      </w:r>
    </w:p>
    <w:p w:rsidR="00DB62B7" w:rsidRDefault="00DB62B7" w:rsidP="00DB62B7">
      <w:pPr>
        <w:pStyle w:val="NormalWeb"/>
        <w:shd w:val="clear" w:color="auto" w:fill="FFFFFF"/>
        <w:rPr>
          <w:rFonts w:ascii="Verdana" w:hAnsi="Verdana"/>
          <w:color w:val="292929"/>
          <w:sz w:val="27"/>
          <w:szCs w:val="27"/>
        </w:rPr>
      </w:pPr>
      <w:r>
        <w:rPr>
          <w:rFonts w:ascii="Verdana" w:hAnsi="Verdana"/>
          <w:color w:val="292929"/>
          <w:sz w:val="27"/>
          <w:szCs w:val="27"/>
        </w:rPr>
        <w:t>The Building America Solution Center offers guidance on </w:t>
      </w:r>
      <w:hyperlink r:id="rId43" w:tooltip="Read more about complete window and frame replacement" w:history="1">
        <w:r>
          <w:rPr>
            <w:rStyle w:val="Hyperlink"/>
            <w:rFonts w:ascii="Verdana" w:hAnsi="Verdana"/>
            <w:color w:val="127EA8"/>
            <w:sz w:val="27"/>
            <w:szCs w:val="27"/>
          </w:rPr>
          <w:t>complete window and frame replacement</w:t>
        </w:r>
      </w:hyperlink>
      <w:r>
        <w:rPr>
          <w:rFonts w:ascii="Verdana" w:hAnsi="Verdana"/>
          <w:color w:val="292929"/>
          <w:sz w:val="27"/>
          <w:szCs w:val="27"/>
        </w:rPr>
        <w:t>. Consult this guide with your window professional to ensure proper installation.</w:t>
      </w:r>
    </w:p>
    <w:p w:rsidR="00DB62B7" w:rsidRDefault="00DB62B7" w:rsidP="00DB62B7">
      <w:pPr>
        <w:pStyle w:val="Heading2"/>
        <w:shd w:val="clear" w:color="auto" w:fill="F9F9F9"/>
        <w:spacing w:before="0" w:after="300" w:line="432" w:lineRule="atLeast"/>
        <w:textAlignment w:val="baseline"/>
        <w:rPr>
          <w:spacing w:val="2"/>
        </w:rPr>
      </w:pPr>
      <w:r>
        <w:rPr>
          <w:spacing w:val="2"/>
        </w:rPr>
        <w:lastRenderedPageBreak/>
        <w:t>Purpose of uninterruptible power supply (UPS)</w:t>
      </w:r>
    </w:p>
    <w:p w:rsidR="00DB62B7" w:rsidRDefault="00DB62B7" w:rsidP="00DB62B7">
      <w:pPr>
        <w:pStyle w:val="NormalWeb"/>
        <w:shd w:val="clear" w:color="auto" w:fill="F9F9F9"/>
        <w:spacing w:before="0" w:beforeAutospacing="0" w:after="300" w:afterAutospacing="0"/>
        <w:textAlignment w:val="baseline"/>
        <w:rPr>
          <w:rFonts w:ascii="Arial" w:hAnsi="Arial" w:cs="Arial"/>
          <w:color w:val="222222"/>
          <w:spacing w:val="2"/>
          <w:sz w:val="26"/>
          <w:szCs w:val="26"/>
        </w:rPr>
      </w:pPr>
      <w:r>
        <w:rPr>
          <w:rFonts w:ascii="Arial" w:hAnsi="Arial" w:cs="Arial"/>
          <w:color w:val="222222"/>
          <w:spacing w:val="2"/>
          <w:sz w:val="26"/>
          <w:szCs w:val="26"/>
        </w:rPr>
        <w:t>The purpose of UPS is to provide guidance </w:t>
      </w:r>
      <w:r>
        <w:rPr>
          <w:rStyle w:val="Strong"/>
          <w:rFonts w:ascii="Arial" w:hAnsi="Arial" w:cs="Arial"/>
          <w:color w:val="222222"/>
          <w:spacing w:val="2"/>
          <w:sz w:val="26"/>
          <w:szCs w:val="26"/>
        </w:rPr>
        <w:t>for facilities engineers in selecting, installing, and maintaining an uninterruptible power supply (UPS) system</w:t>
      </w:r>
      <w:r>
        <w:rPr>
          <w:rFonts w:ascii="Arial" w:hAnsi="Arial" w:cs="Arial"/>
          <w:color w:val="222222"/>
          <w:spacing w:val="2"/>
          <w:sz w:val="26"/>
          <w:szCs w:val="26"/>
        </w:rPr>
        <w:t> after the decision has been made to install it.</w:t>
      </w:r>
    </w:p>
    <w:p w:rsidR="00DB62B7" w:rsidRDefault="00DB62B7" w:rsidP="00DB62B7">
      <w:pPr>
        <w:rPr>
          <w:rFonts w:ascii="Times New Roman" w:hAnsi="Times New Roman" w:cs="Times New Roman"/>
          <w:sz w:val="24"/>
          <w:szCs w:val="24"/>
        </w:rPr>
      </w:pPr>
      <w:r>
        <w:rPr>
          <w:noProof/>
        </w:rPr>
        <w:drawing>
          <wp:inline distT="0" distB="0" distL="0" distR="0">
            <wp:extent cx="5819775" cy="4476750"/>
            <wp:effectExtent l="19050" t="0" r="9525" b="0"/>
            <wp:docPr id="8" name="Picture 5" descr="UPS selection, installation and maintenanc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PS selection, installation and maintenance guide"/>
                    <pic:cNvPicPr>
                      <a:picLocks noChangeAspect="1" noChangeArrowheads="1"/>
                    </pic:cNvPicPr>
                  </pic:nvPicPr>
                  <pic:blipFill>
                    <a:blip r:embed="rId44"/>
                    <a:srcRect/>
                    <a:stretch>
                      <a:fillRect/>
                    </a:stretch>
                  </pic:blipFill>
                  <pic:spPr bwMode="auto">
                    <a:xfrm>
                      <a:off x="0" y="0"/>
                      <a:ext cx="5819775" cy="4476750"/>
                    </a:xfrm>
                    <a:prstGeom prst="rect">
                      <a:avLst/>
                    </a:prstGeom>
                    <a:noFill/>
                    <a:ln w="9525">
                      <a:noFill/>
                      <a:miter lim="800000"/>
                      <a:headEnd/>
                      <a:tailEnd/>
                    </a:ln>
                  </pic:spPr>
                </pic:pic>
              </a:graphicData>
            </a:graphic>
          </wp:inline>
        </w:drawing>
      </w:r>
      <w:r>
        <w:t>UPS selection, installation and maintenance guide (photo credit: habrahabr.ru)</w:t>
      </w:r>
    </w:p>
    <w:p w:rsidR="00DB62B7" w:rsidRDefault="00DB62B7" w:rsidP="00DB62B7">
      <w:pPr>
        <w:pStyle w:val="NormalWeb"/>
        <w:shd w:val="clear" w:color="auto" w:fill="F9F9F9"/>
        <w:spacing w:before="0" w:beforeAutospacing="0" w:after="300" w:afterAutospacing="0"/>
        <w:textAlignment w:val="baseline"/>
        <w:rPr>
          <w:rFonts w:ascii="Arial" w:hAnsi="Arial" w:cs="Arial"/>
          <w:color w:val="222222"/>
          <w:spacing w:val="2"/>
          <w:sz w:val="26"/>
          <w:szCs w:val="26"/>
        </w:rPr>
      </w:pPr>
      <w:r>
        <w:rPr>
          <w:rFonts w:ascii="Arial" w:hAnsi="Arial" w:cs="Arial"/>
          <w:color w:val="222222"/>
          <w:spacing w:val="2"/>
          <w:sz w:val="26"/>
          <w:szCs w:val="26"/>
        </w:rPr>
        <w:t>This technical manual has been prepared to provide generic guidance to agencies responsible for the selection, installation, and maintenance of UPS systems at Command, Control, Communications, Computer, Intelligence, Surveillance, and Reconnaissance (</w:t>
      </w:r>
      <w:r>
        <w:rPr>
          <w:rStyle w:val="Strong"/>
          <w:rFonts w:ascii="Arial" w:hAnsi="Arial" w:cs="Arial"/>
          <w:color w:val="222222"/>
          <w:spacing w:val="2"/>
          <w:sz w:val="26"/>
          <w:szCs w:val="26"/>
        </w:rPr>
        <w:t>C4ISR</w:t>
      </w:r>
      <w:r>
        <w:rPr>
          <w:rFonts w:ascii="Arial" w:hAnsi="Arial" w:cs="Arial"/>
          <w:color w:val="222222"/>
          <w:spacing w:val="2"/>
          <w:sz w:val="26"/>
          <w:szCs w:val="26"/>
        </w:rPr>
        <w:t>) facilities.</w:t>
      </w:r>
    </w:p>
    <w:p w:rsidR="00DB62B7" w:rsidRDefault="00DB62B7" w:rsidP="00DB62B7">
      <w:pPr>
        <w:shd w:val="clear" w:color="auto" w:fill="ECEEF5"/>
        <w:textAlignment w:val="baseline"/>
        <w:rPr>
          <w:rFonts w:ascii="Times New Roman" w:hAnsi="Times New Roman" w:cs="Times New Roman"/>
          <w:sz w:val="24"/>
          <w:szCs w:val="24"/>
        </w:rPr>
      </w:pPr>
      <w:r>
        <w:rPr>
          <w:rFonts w:ascii="Arial" w:hAnsi="Arial" w:cs="Arial"/>
          <w:color w:val="000000"/>
          <w:spacing w:val="2"/>
          <w:sz w:val="26"/>
          <w:szCs w:val="26"/>
        </w:rPr>
        <w:t>Although it is written mainly for C4ISR facilities, which require a higher level of reliability, it could also be utilized as a reference in similar applications.</w:t>
      </w:r>
    </w:p>
    <w:p w:rsidR="00DB62B7" w:rsidRDefault="00DB62B7" w:rsidP="00DB62B7">
      <w:pPr>
        <w:pStyle w:val="Heading3"/>
        <w:shd w:val="clear" w:color="auto" w:fill="F9F9F9"/>
        <w:spacing w:before="0" w:beforeAutospacing="0" w:after="300" w:afterAutospacing="0" w:line="378" w:lineRule="atLeast"/>
        <w:textAlignment w:val="baseline"/>
        <w:rPr>
          <w:spacing w:val="2"/>
        </w:rPr>
      </w:pPr>
      <w:r>
        <w:rPr>
          <w:spacing w:val="2"/>
        </w:rPr>
        <w:t>Scope</w:t>
      </w:r>
    </w:p>
    <w:p w:rsidR="00DB62B7" w:rsidRDefault="00DB62B7" w:rsidP="00DB62B7">
      <w:pPr>
        <w:pStyle w:val="NormalWeb"/>
        <w:shd w:val="clear" w:color="auto" w:fill="F9F9F9"/>
        <w:spacing w:before="0" w:beforeAutospacing="0" w:after="300" w:afterAutospacing="0"/>
        <w:textAlignment w:val="baseline"/>
        <w:rPr>
          <w:rFonts w:ascii="Arial" w:hAnsi="Arial" w:cs="Arial"/>
          <w:color w:val="222222"/>
          <w:spacing w:val="2"/>
          <w:sz w:val="26"/>
          <w:szCs w:val="26"/>
        </w:rPr>
      </w:pPr>
      <w:r>
        <w:rPr>
          <w:rFonts w:ascii="Arial" w:hAnsi="Arial" w:cs="Arial"/>
          <w:color w:val="222222"/>
          <w:spacing w:val="2"/>
          <w:sz w:val="26"/>
          <w:szCs w:val="26"/>
        </w:rPr>
        <w:lastRenderedPageBreak/>
        <w:t>The process for identifying the need for an UPS system, selecting, installing, and maintaining the UPS system are covered.</w:t>
      </w:r>
    </w:p>
    <w:p w:rsidR="00DB62B7" w:rsidRDefault="00DB62B7" w:rsidP="00DB62B7">
      <w:pPr>
        <w:pStyle w:val="NormalWeb"/>
        <w:shd w:val="clear" w:color="auto" w:fill="F9F9F9"/>
        <w:spacing w:before="0" w:beforeAutospacing="0" w:after="0" w:afterAutospacing="0"/>
        <w:textAlignment w:val="baseline"/>
      </w:pPr>
      <w:r>
        <w:rPr>
          <w:rStyle w:val="Strong"/>
          <w:rFonts w:ascii="Arial" w:hAnsi="Arial" w:cs="Arial"/>
          <w:color w:val="222222"/>
          <w:spacing w:val="2"/>
          <w:sz w:val="26"/>
          <w:szCs w:val="26"/>
        </w:rPr>
        <w:t>Covered are:</w:t>
      </w:r>
      <w:r>
        <w:rPr>
          <w:rFonts w:ascii="Arial" w:hAnsi="Arial" w:cs="Arial"/>
          <w:color w:val="222222"/>
          <w:spacing w:val="2"/>
          <w:sz w:val="26"/>
          <w:szCs w:val="26"/>
        </w:rPr>
        <w:t> theory and principles of static and rotary UPS systems, design and selection of UPS, installation and testing of UPS, maintenance and operation of UPS systems, principles of static and rotary UPS, UPS system rating and sizing selection, operations/maintenance, batteries, troubleshooting, harmonic distortions, grounding, checklists,</w:t>
      </w:r>
      <w:r>
        <w:rPr>
          <w:rFonts w:ascii="Arial" w:hAnsi="Arial" w:cs="Arial"/>
          <w:color w:val="222222"/>
          <w:spacing w:val="2"/>
          <w:sz w:val="26"/>
          <w:szCs w:val="26"/>
        </w:rPr>
        <w:br/>
        <w:t>and acceptance testing.</w:t>
      </w:r>
    </w:p>
    <w:p w:rsidR="00DB62B7" w:rsidRDefault="00DB62B7" w:rsidP="00DB62B7">
      <w:pPr>
        <w:pStyle w:val="Heading3"/>
        <w:shd w:val="clear" w:color="auto" w:fill="F9F9F9"/>
        <w:spacing w:before="0" w:beforeAutospacing="0" w:after="300" w:afterAutospacing="0" w:line="378" w:lineRule="atLeast"/>
        <w:textAlignment w:val="baseline"/>
        <w:rPr>
          <w:spacing w:val="2"/>
        </w:rPr>
      </w:pPr>
      <w:r>
        <w:rPr>
          <w:spacing w:val="2"/>
        </w:rPr>
        <w:t>Principles and configurations</w:t>
      </w:r>
    </w:p>
    <w:p w:rsidR="00DB62B7" w:rsidRDefault="00DB62B7" w:rsidP="00DB62B7">
      <w:pPr>
        <w:pStyle w:val="Heading3"/>
        <w:shd w:val="clear" w:color="auto" w:fill="F9F9F9"/>
        <w:spacing w:before="0" w:beforeAutospacing="0" w:after="300" w:afterAutospacing="0" w:line="378" w:lineRule="atLeast"/>
        <w:textAlignment w:val="baseline"/>
        <w:rPr>
          <w:rFonts w:ascii="Arial" w:hAnsi="Arial" w:cs="Arial"/>
          <w:color w:val="222222"/>
          <w:spacing w:val="2"/>
          <w:sz w:val="26"/>
          <w:szCs w:val="26"/>
        </w:rPr>
      </w:pPr>
      <w:r>
        <w:rPr>
          <w:rFonts w:ascii="Arial" w:hAnsi="Arial" w:cs="Arial"/>
          <w:color w:val="222222"/>
          <w:spacing w:val="2"/>
          <w:sz w:val="26"/>
          <w:szCs w:val="26"/>
        </w:rPr>
        <w:t>An UPS system is </w:t>
      </w:r>
      <w:r>
        <w:rPr>
          <w:rStyle w:val="Strong"/>
          <w:rFonts w:ascii="Arial" w:hAnsi="Arial" w:cs="Arial"/>
          <w:color w:val="222222"/>
          <w:spacing w:val="2"/>
          <w:sz w:val="26"/>
          <w:szCs w:val="26"/>
        </w:rPr>
        <w:t>an alternate or backup source of power</w:t>
      </w:r>
      <w:r>
        <w:rPr>
          <w:rFonts w:ascii="Arial" w:hAnsi="Arial" w:cs="Arial"/>
          <w:color w:val="222222"/>
          <w:spacing w:val="2"/>
          <w:sz w:val="26"/>
          <w:szCs w:val="26"/>
        </w:rPr>
        <w:t> with the electric utility company being the primary source. The UPS provides protection of load against line frequency variations, elimination of power line noise and voltage transients, voltage regulation, and uninterruptible power for critical loads during failures of normal utility source.</w:t>
      </w:r>
    </w:p>
    <w:p w:rsidR="00DB62B7" w:rsidRDefault="00DB62B7" w:rsidP="00DB62B7">
      <w:pPr>
        <w:shd w:val="clear" w:color="auto" w:fill="ECEEF5"/>
        <w:textAlignment w:val="baseline"/>
        <w:rPr>
          <w:rFonts w:ascii="Arial" w:hAnsi="Arial" w:cs="Arial"/>
          <w:color w:val="000000"/>
          <w:spacing w:val="2"/>
          <w:sz w:val="26"/>
          <w:szCs w:val="26"/>
        </w:rPr>
      </w:pPr>
      <w:r>
        <w:rPr>
          <w:rFonts w:ascii="Arial" w:hAnsi="Arial" w:cs="Arial"/>
          <w:color w:val="000000"/>
          <w:spacing w:val="2"/>
          <w:sz w:val="26"/>
          <w:szCs w:val="26"/>
        </w:rPr>
        <w:t>An UPS can be considered </w:t>
      </w:r>
      <w:r>
        <w:rPr>
          <w:rStyle w:val="Strong"/>
          <w:rFonts w:ascii="Arial" w:hAnsi="Arial" w:cs="Arial"/>
          <w:color w:val="000000"/>
          <w:spacing w:val="2"/>
          <w:sz w:val="26"/>
          <w:szCs w:val="26"/>
        </w:rPr>
        <w:t>a source of standby power or emergency power</w:t>
      </w:r>
      <w:r>
        <w:rPr>
          <w:rFonts w:ascii="Arial" w:hAnsi="Arial" w:cs="Arial"/>
          <w:color w:val="000000"/>
          <w:spacing w:val="2"/>
          <w:sz w:val="26"/>
          <w:szCs w:val="26"/>
        </w:rPr>
        <w:t> depending on the nature of the critical loads.</w:t>
      </w:r>
    </w:p>
    <w:p w:rsidR="00DB62B7" w:rsidRDefault="00DB62B7" w:rsidP="00DB62B7">
      <w:pPr>
        <w:pStyle w:val="NormalWeb"/>
        <w:shd w:val="clear" w:color="auto" w:fill="F9F9F9"/>
        <w:spacing w:before="0" w:beforeAutospacing="0" w:after="300" w:afterAutospacing="0"/>
        <w:textAlignment w:val="baseline"/>
        <w:rPr>
          <w:rFonts w:ascii="Arial" w:hAnsi="Arial" w:cs="Arial"/>
          <w:color w:val="222222"/>
          <w:spacing w:val="2"/>
          <w:sz w:val="26"/>
          <w:szCs w:val="26"/>
        </w:rPr>
      </w:pPr>
      <w:r>
        <w:rPr>
          <w:rStyle w:val="Strong"/>
          <w:rFonts w:ascii="Arial" w:hAnsi="Arial" w:cs="Arial"/>
          <w:color w:val="222222"/>
          <w:spacing w:val="2"/>
          <w:sz w:val="26"/>
          <w:szCs w:val="26"/>
        </w:rPr>
        <w:t>The amount of power that the UPS must supply also depends on these specific needs. These needs can include:</w:t>
      </w:r>
    </w:p>
    <w:p w:rsidR="00DB62B7" w:rsidRDefault="00DB62B7" w:rsidP="00DB62B7">
      <w:pPr>
        <w:numPr>
          <w:ilvl w:val="0"/>
          <w:numId w:val="10"/>
        </w:numPr>
        <w:shd w:val="clear" w:color="auto" w:fill="F9F9F9"/>
        <w:spacing w:after="0" w:line="240" w:lineRule="auto"/>
        <w:ind w:left="600"/>
        <w:textAlignment w:val="baseline"/>
        <w:rPr>
          <w:rFonts w:ascii="Arial" w:hAnsi="Arial" w:cs="Arial"/>
          <w:color w:val="222222"/>
          <w:spacing w:val="2"/>
          <w:sz w:val="26"/>
          <w:szCs w:val="26"/>
        </w:rPr>
      </w:pPr>
      <w:r>
        <w:rPr>
          <w:rFonts w:ascii="Arial" w:hAnsi="Arial" w:cs="Arial"/>
          <w:color w:val="222222"/>
          <w:spacing w:val="2"/>
          <w:sz w:val="26"/>
          <w:szCs w:val="26"/>
        </w:rPr>
        <w:t>emergency lighting for evacuation,</w:t>
      </w:r>
    </w:p>
    <w:p w:rsidR="00DB62B7" w:rsidRDefault="00DB62B7" w:rsidP="00DB62B7">
      <w:pPr>
        <w:numPr>
          <w:ilvl w:val="0"/>
          <w:numId w:val="10"/>
        </w:numPr>
        <w:shd w:val="clear" w:color="auto" w:fill="F9F9F9"/>
        <w:spacing w:after="0" w:line="240" w:lineRule="auto"/>
        <w:ind w:left="600"/>
        <w:textAlignment w:val="baseline"/>
        <w:rPr>
          <w:rFonts w:ascii="Arial" w:hAnsi="Arial" w:cs="Arial"/>
          <w:color w:val="222222"/>
          <w:spacing w:val="2"/>
          <w:sz w:val="26"/>
          <w:szCs w:val="26"/>
        </w:rPr>
      </w:pPr>
      <w:r>
        <w:rPr>
          <w:rFonts w:ascii="Arial" w:hAnsi="Arial" w:cs="Arial"/>
          <w:color w:val="222222"/>
          <w:spacing w:val="2"/>
          <w:sz w:val="26"/>
          <w:szCs w:val="26"/>
        </w:rPr>
        <w:t>emergency perimeter lighting for security,</w:t>
      </w:r>
    </w:p>
    <w:p w:rsidR="00DB62B7" w:rsidRDefault="00DB62B7" w:rsidP="00DB62B7">
      <w:pPr>
        <w:numPr>
          <w:ilvl w:val="0"/>
          <w:numId w:val="10"/>
        </w:numPr>
        <w:shd w:val="clear" w:color="auto" w:fill="F9F9F9"/>
        <w:spacing w:after="0" w:line="240" w:lineRule="auto"/>
        <w:ind w:left="600"/>
        <w:textAlignment w:val="baseline"/>
        <w:rPr>
          <w:rFonts w:ascii="Arial" w:hAnsi="Arial" w:cs="Arial"/>
          <w:color w:val="222222"/>
          <w:spacing w:val="2"/>
          <w:sz w:val="26"/>
          <w:szCs w:val="26"/>
        </w:rPr>
      </w:pPr>
      <w:r>
        <w:rPr>
          <w:rFonts w:ascii="Arial" w:hAnsi="Arial" w:cs="Arial"/>
          <w:color w:val="222222"/>
          <w:spacing w:val="2"/>
          <w:sz w:val="26"/>
          <w:szCs w:val="26"/>
        </w:rPr>
        <w:t>orderly shut down of manufacturing or computer operations,</w:t>
      </w:r>
    </w:p>
    <w:p w:rsidR="00DB62B7" w:rsidRDefault="00DB62B7" w:rsidP="00DB62B7">
      <w:pPr>
        <w:numPr>
          <w:ilvl w:val="0"/>
          <w:numId w:val="10"/>
        </w:numPr>
        <w:shd w:val="clear" w:color="auto" w:fill="F9F9F9"/>
        <w:spacing w:after="0" w:line="240" w:lineRule="auto"/>
        <w:ind w:left="600"/>
        <w:textAlignment w:val="baseline"/>
        <w:rPr>
          <w:rFonts w:ascii="Arial" w:hAnsi="Arial" w:cs="Arial"/>
          <w:color w:val="222222"/>
          <w:spacing w:val="2"/>
          <w:sz w:val="26"/>
          <w:szCs w:val="26"/>
        </w:rPr>
      </w:pPr>
      <w:r>
        <w:rPr>
          <w:rFonts w:ascii="Arial" w:hAnsi="Arial" w:cs="Arial"/>
          <w:color w:val="222222"/>
          <w:spacing w:val="2"/>
          <w:sz w:val="26"/>
          <w:szCs w:val="26"/>
        </w:rPr>
        <w:t>continued operation of life support or critical medical equipment,</w:t>
      </w:r>
    </w:p>
    <w:p w:rsidR="00DB62B7" w:rsidRDefault="00DB62B7" w:rsidP="00DB62B7">
      <w:pPr>
        <w:numPr>
          <w:ilvl w:val="0"/>
          <w:numId w:val="10"/>
        </w:numPr>
        <w:shd w:val="clear" w:color="auto" w:fill="F9F9F9"/>
        <w:spacing w:after="0" w:line="240" w:lineRule="auto"/>
        <w:ind w:left="600"/>
        <w:textAlignment w:val="baseline"/>
        <w:rPr>
          <w:rFonts w:ascii="Arial" w:hAnsi="Arial" w:cs="Arial"/>
          <w:color w:val="222222"/>
          <w:spacing w:val="2"/>
          <w:sz w:val="26"/>
          <w:szCs w:val="26"/>
        </w:rPr>
      </w:pPr>
      <w:r>
        <w:rPr>
          <w:rFonts w:ascii="Arial" w:hAnsi="Arial" w:cs="Arial"/>
          <w:color w:val="222222"/>
          <w:spacing w:val="2"/>
          <w:sz w:val="26"/>
          <w:szCs w:val="26"/>
        </w:rPr>
        <w:t>safe operation of equipment during sags and brownouts, and</w:t>
      </w:r>
    </w:p>
    <w:p w:rsidR="00DB62B7" w:rsidRDefault="00DB62B7" w:rsidP="00DB62B7">
      <w:pPr>
        <w:numPr>
          <w:ilvl w:val="0"/>
          <w:numId w:val="10"/>
        </w:numPr>
        <w:shd w:val="clear" w:color="auto" w:fill="F9F9F9"/>
        <w:spacing w:after="0" w:line="240" w:lineRule="auto"/>
        <w:ind w:left="600"/>
        <w:textAlignment w:val="baseline"/>
        <w:rPr>
          <w:rFonts w:ascii="Arial" w:hAnsi="Arial" w:cs="Arial"/>
          <w:color w:val="222222"/>
          <w:spacing w:val="2"/>
          <w:sz w:val="26"/>
          <w:szCs w:val="26"/>
        </w:rPr>
      </w:pPr>
      <w:r>
        <w:rPr>
          <w:rFonts w:ascii="Arial" w:hAnsi="Arial" w:cs="Arial"/>
          <w:color w:val="222222"/>
          <w:spacing w:val="2"/>
          <w:sz w:val="26"/>
          <w:szCs w:val="26"/>
        </w:rPr>
        <w:t>a combination of the preceding needs.</w:t>
      </w:r>
    </w:p>
    <w:p w:rsidR="00DB62B7" w:rsidRDefault="00DB62B7" w:rsidP="00DB62B7">
      <w:pPr>
        <w:numPr>
          <w:ilvl w:val="0"/>
          <w:numId w:val="10"/>
        </w:numPr>
        <w:shd w:val="clear" w:color="auto" w:fill="F9F9F9"/>
        <w:spacing w:after="0" w:line="240" w:lineRule="auto"/>
        <w:ind w:left="600"/>
        <w:textAlignment w:val="baseline"/>
        <w:rPr>
          <w:rFonts w:ascii="Arial" w:hAnsi="Arial" w:cs="Arial"/>
          <w:color w:val="222222"/>
          <w:spacing w:val="2"/>
          <w:sz w:val="26"/>
          <w:szCs w:val="26"/>
        </w:rPr>
      </w:pPr>
    </w:p>
    <w:p w:rsidR="00DB62B7" w:rsidRPr="0054425E" w:rsidRDefault="00DB62B7" w:rsidP="00DB62B7">
      <w:pPr>
        <w:rPr>
          <w:rFonts w:ascii="Arial" w:hAnsi="Arial" w:cs="Arial"/>
          <w:sz w:val="26"/>
          <w:szCs w:val="26"/>
        </w:rPr>
      </w:pPr>
    </w:p>
    <w:p w:rsidR="00DB62B7" w:rsidRPr="0054425E" w:rsidRDefault="00DB62B7" w:rsidP="00DB62B7">
      <w:pPr>
        <w:rPr>
          <w:rFonts w:ascii="Arial" w:hAnsi="Arial" w:cs="Arial"/>
          <w:sz w:val="26"/>
          <w:szCs w:val="26"/>
        </w:rPr>
      </w:pPr>
    </w:p>
    <w:p w:rsidR="00DB62B7" w:rsidRDefault="00DB62B7" w:rsidP="00DB62B7">
      <w:pPr>
        <w:rPr>
          <w:rFonts w:ascii="Arial" w:hAnsi="Arial" w:cs="Arial"/>
          <w:sz w:val="26"/>
          <w:szCs w:val="26"/>
        </w:rPr>
      </w:pPr>
    </w:p>
    <w:p w:rsidR="00DB62B7" w:rsidRDefault="00DB62B7" w:rsidP="00DB62B7">
      <w:pPr>
        <w:rPr>
          <w:rFonts w:ascii="Arial" w:hAnsi="Arial" w:cs="Arial"/>
          <w:sz w:val="26"/>
          <w:szCs w:val="26"/>
        </w:rPr>
      </w:pPr>
    </w:p>
    <w:p w:rsidR="00DB62B7" w:rsidRDefault="00DB62B7" w:rsidP="00DB62B7"/>
    <w:p w:rsidR="00DB62B7" w:rsidRDefault="00DB62B7" w:rsidP="00DB62B7"/>
    <w:p w:rsidR="00DB62B7" w:rsidRDefault="00DB62B7" w:rsidP="00DB62B7">
      <w:pPr>
        <w:rPr>
          <w:rFonts w:ascii="Arial" w:hAnsi="Arial" w:cs="Arial"/>
          <w:sz w:val="26"/>
          <w:szCs w:val="26"/>
        </w:rPr>
      </w:pPr>
      <w:r>
        <w:lastRenderedPageBreak/>
        <w:t>THE ELECTRICITY ACT, 2003 [No. 36 OF 2003] An Act to consolidate the laws relating to generation, transmission, distribution, trading and use of electricity and generally for taking measures conducive to development of electricity industry, promoting competition therein, protecting interest of consumers and supply of electricity to all areas, rationalisation of electricity tariff, ensuring transparent policies regarding subsidies, promotion of efficient and environmentally benign policies constitution of Central Electricity Authority, Regulatory Commissions and establishment of Appellate Tribunal 2 Short title, extent and commencement Definitions and for matters connected therewith or incidental thereto. Be it enacted by Parliament in the Fifty- fourth Year of the Republic of India.</w:t>
      </w:r>
    </w:p>
    <w:p w:rsidR="00DB62B7" w:rsidRPr="00811EDD" w:rsidRDefault="00DB62B7" w:rsidP="00DB62B7">
      <w:pPr>
        <w:rPr>
          <w:rFonts w:ascii="Arial" w:hAnsi="Arial" w:cs="Arial"/>
          <w:sz w:val="26"/>
          <w:szCs w:val="26"/>
        </w:rPr>
      </w:pPr>
    </w:p>
    <w:p w:rsidR="00DB62B7" w:rsidRDefault="00DB62B7">
      <w:r w:rsidRPr="00DB62B7">
        <w:drawing>
          <wp:inline distT="0" distB="0" distL="0" distR="0">
            <wp:extent cx="5943600" cy="3344439"/>
            <wp:effectExtent l="19050" t="0" r="0" b="0"/>
            <wp:docPr id="35" name="Picture 35" descr="What is IER??&#10;• The Indian Electricity Rules, 1956 was made under&#10;section 37 of the Indian Electricity Act, 1910&#10;• Now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hat is IER??&#10;• The Indian Electricity Rules, 1956 was made under&#10;section 37 of the Indian Electricity Act, 1910&#10;• Now red..."/>
                    <pic:cNvPicPr>
                      <a:picLocks noChangeAspect="1" noChangeArrowheads="1"/>
                    </pic:cNvPicPr>
                  </pic:nvPicPr>
                  <pic:blipFill>
                    <a:blip r:embed="rId45"/>
                    <a:srcRect/>
                    <a:stretch>
                      <a:fillRect/>
                    </a:stretch>
                  </pic:blipFill>
                  <pic:spPr bwMode="auto">
                    <a:xfrm>
                      <a:off x="0" y="0"/>
                      <a:ext cx="5943600" cy="3344439"/>
                    </a:xfrm>
                    <a:prstGeom prst="rect">
                      <a:avLst/>
                    </a:prstGeom>
                    <a:noFill/>
                    <a:ln w="9525">
                      <a:noFill/>
                      <a:miter lim="800000"/>
                      <a:headEnd/>
                      <a:tailEnd/>
                    </a:ln>
                  </pic:spPr>
                </pic:pic>
              </a:graphicData>
            </a:graphic>
          </wp:inline>
        </w:drawing>
      </w:r>
    </w:p>
    <w:p w:rsidR="00DB62B7" w:rsidRPr="00DB62B7" w:rsidRDefault="00DB62B7" w:rsidP="00DB62B7"/>
    <w:p w:rsidR="00DB62B7" w:rsidRPr="00DB62B7" w:rsidRDefault="00DB62B7" w:rsidP="00DB62B7"/>
    <w:p w:rsidR="00DB62B7" w:rsidRPr="00DB62B7" w:rsidRDefault="00DB62B7" w:rsidP="00DB62B7"/>
    <w:p w:rsidR="00DB62B7" w:rsidRDefault="00DB62B7" w:rsidP="00DB62B7"/>
    <w:p w:rsidR="0015651D" w:rsidRDefault="0015651D" w:rsidP="00DB62B7">
      <w:pPr>
        <w:ind w:firstLine="720"/>
      </w:pPr>
    </w:p>
    <w:p w:rsidR="00DB62B7" w:rsidRDefault="00DB62B7" w:rsidP="00DB62B7">
      <w:pPr>
        <w:ind w:firstLine="720"/>
      </w:pPr>
    </w:p>
    <w:p w:rsidR="00DB62B7" w:rsidRDefault="00DB62B7" w:rsidP="00DB62B7">
      <w:pPr>
        <w:ind w:firstLine="720"/>
      </w:pPr>
    </w:p>
    <w:p w:rsidR="00DB62B7" w:rsidRDefault="00DB62B7" w:rsidP="00DB62B7">
      <w:pPr>
        <w:ind w:firstLine="720"/>
      </w:pPr>
    </w:p>
    <w:p w:rsidR="00DB62B7" w:rsidRDefault="00DB62B7" w:rsidP="00DB62B7">
      <w:pPr>
        <w:ind w:firstLine="720"/>
      </w:pPr>
      <w:r w:rsidRPr="00DB62B7">
        <w:lastRenderedPageBreak/>
        <w:drawing>
          <wp:inline distT="0" distB="0" distL="0" distR="0">
            <wp:extent cx="5943600" cy="4588513"/>
            <wp:effectExtent l="19050" t="0" r="0" b="0"/>
            <wp:docPr id="9" name="Picture 1" descr="IE rules mainly dealt with&#10; Appointment of inspectors &amp; their duties.&#10; Licensing provisions.&#10; General safety requi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rules mainly dealt with&#10; Appointment of inspectors &amp; their duties.&#10; Licensing provisions.&#10; General safety requiremen..."/>
                    <pic:cNvPicPr>
                      <a:picLocks noChangeAspect="1" noChangeArrowheads="1"/>
                    </pic:cNvPicPr>
                  </pic:nvPicPr>
                  <pic:blipFill>
                    <a:blip r:embed="rId46"/>
                    <a:srcRect/>
                    <a:stretch>
                      <a:fillRect/>
                    </a:stretch>
                  </pic:blipFill>
                  <pic:spPr bwMode="auto">
                    <a:xfrm>
                      <a:off x="0" y="0"/>
                      <a:ext cx="5943600" cy="4588513"/>
                    </a:xfrm>
                    <a:prstGeom prst="rect">
                      <a:avLst/>
                    </a:prstGeom>
                    <a:noFill/>
                    <a:ln w="9525">
                      <a:noFill/>
                      <a:miter lim="800000"/>
                      <a:headEnd/>
                      <a:tailEnd/>
                    </a:ln>
                  </pic:spPr>
                </pic:pic>
              </a:graphicData>
            </a:graphic>
          </wp:inline>
        </w:drawing>
      </w:r>
    </w:p>
    <w:p w:rsidR="00DB62B7" w:rsidRPr="00DB62B7" w:rsidRDefault="00DB62B7" w:rsidP="00DB62B7"/>
    <w:p w:rsidR="00DB62B7" w:rsidRPr="00DB62B7" w:rsidRDefault="00DB62B7" w:rsidP="00DB62B7"/>
    <w:p w:rsidR="00DB62B7" w:rsidRDefault="00DB62B7" w:rsidP="00DB62B7"/>
    <w:p w:rsidR="00DB62B7" w:rsidRDefault="00DB62B7" w:rsidP="00DB62B7">
      <w:pPr>
        <w:tabs>
          <w:tab w:val="left" w:pos="2745"/>
        </w:tabs>
      </w:pPr>
      <w:r>
        <w:lastRenderedPageBreak/>
        <w:tab/>
      </w:r>
      <w:r w:rsidRPr="00DB62B7">
        <w:drawing>
          <wp:inline distT="0" distB="0" distL="0" distR="0">
            <wp:extent cx="5943600" cy="3344439"/>
            <wp:effectExtent l="19050" t="0" r="0" b="0"/>
            <wp:docPr id="10" name="Picture 4" descr="• Under Section 36 (A) of the Indian Electricity Act 1910, a Board&#10;called the Central Electricity Board is constituted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Under Section 36 (A) of the Indian Electricity Act 1910, a Board&#10;called the Central Electricity Board is constituted and..."/>
                    <pic:cNvPicPr>
                      <a:picLocks noChangeAspect="1" noChangeArrowheads="1"/>
                    </pic:cNvPicPr>
                  </pic:nvPicPr>
                  <pic:blipFill>
                    <a:blip r:embed="rId47"/>
                    <a:srcRect/>
                    <a:stretch>
                      <a:fillRect/>
                    </a:stretch>
                  </pic:blipFill>
                  <pic:spPr bwMode="auto">
                    <a:xfrm>
                      <a:off x="0" y="0"/>
                      <a:ext cx="5943600" cy="3344439"/>
                    </a:xfrm>
                    <a:prstGeom prst="rect">
                      <a:avLst/>
                    </a:prstGeom>
                    <a:noFill/>
                    <a:ln w="9525">
                      <a:noFill/>
                      <a:miter lim="800000"/>
                      <a:headEnd/>
                      <a:tailEnd/>
                    </a:ln>
                  </pic:spPr>
                </pic:pic>
              </a:graphicData>
            </a:graphic>
          </wp:inline>
        </w:drawing>
      </w:r>
    </w:p>
    <w:p w:rsidR="00DB62B7" w:rsidRDefault="00DB62B7" w:rsidP="00DB62B7"/>
    <w:p w:rsidR="00DB62B7" w:rsidRDefault="00DB62B7" w:rsidP="00DB62B7">
      <w:r w:rsidRPr="00DB62B7">
        <w:drawing>
          <wp:inline distT="0" distB="0" distL="0" distR="0">
            <wp:extent cx="5943600" cy="3344439"/>
            <wp:effectExtent l="19050" t="0" r="0" b="0"/>
            <wp:docPr id="1" name="Picture 7" descr="• The Indian electricity Rules are expected to serve the&#10;interests of&#10;• project administrators,&#10;• licensees,&#10;• electr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The Indian electricity Rules are expected to serve the&#10;interests of&#10;• project administrators,&#10;• licensees,&#10;• electrical ..."/>
                    <pic:cNvPicPr>
                      <a:picLocks noChangeAspect="1" noChangeArrowheads="1"/>
                    </pic:cNvPicPr>
                  </pic:nvPicPr>
                  <pic:blipFill>
                    <a:blip r:embed="rId48"/>
                    <a:srcRect/>
                    <a:stretch>
                      <a:fillRect/>
                    </a:stretch>
                  </pic:blipFill>
                  <pic:spPr bwMode="auto">
                    <a:xfrm>
                      <a:off x="0" y="0"/>
                      <a:ext cx="5943600" cy="3344439"/>
                    </a:xfrm>
                    <a:prstGeom prst="rect">
                      <a:avLst/>
                    </a:prstGeom>
                    <a:noFill/>
                    <a:ln w="9525">
                      <a:noFill/>
                      <a:miter lim="800000"/>
                      <a:headEnd/>
                      <a:tailEnd/>
                    </a:ln>
                  </pic:spPr>
                </pic:pic>
              </a:graphicData>
            </a:graphic>
          </wp:inline>
        </w:drawing>
      </w:r>
    </w:p>
    <w:p w:rsidR="00DB62B7" w:rsidRDefault="00DB62B7" w:rsidP="00DB62B7"/>
    <w:p w:rsidR="00DB62B7" w:rsidRDefault="00DB62B7" w:rsidP="00DB62B7"/>
    <w:p w:rsidR="00DB62B7" w:rsidRDefault="00DB62B7" w:rsidP="00DB62B7">
      <w:r w:rsidRPr="00DB62B7">
        <w:lastRenderedPageBreak/>
        <w:drawing>
          <wp:inline distT="0" distB="0" distL="0" distR="0">
            <wp:extent cx="5943600" cy="3344439"/>
            <wp:effectExtent l="19050" t="0" r="0" b="0"/>
            <wp:docPr id="12" name="Picture 10" descr=" Every rule in the Indian Electricity Rules 1956 is related&#10;either directly or indirectly to safety.&#10; Some of those t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Every rule in the Indian Electricity Rules 1956 is related&#10;either directly or indirectly to safety.&#10; Some of those that..."/>
                    <pic:cNvPicPr>
                      <a:picLocks noChangeAspect="1" noChangeArrowheads="1"/>
                    </pic:cNvPicPr>
                  </pic:nvPicPr>
                  <pic:blipFill>
                    <a:blip r:embed="rId49"/>
                    <a:srcRect/>
                    <a:stretch>
                      <a:fillRect/>
                    </a:stretch>
                  </pic:blipFill>
                  <pic:spPr bwMode="auto">
                    <a:xfrm>
                      <a:off x="0" y="0"/>
                      <a:ext cx="5943600" cy="3344439"/>
                    </a:xfrm>
                    <a:prstGeom prst="rect">
                      <a:avLst/>
                    </a:prstGeom>
                    <a:noFill/>
                    <a:ln w="9525">
                      <a:noFill/>
                      <a:miter lim="800000"/>
                      <a:headEnd/>
                      <a:tailEnd/>
                    </a:ln>
                  </pic:spPr>
                </pic:pic>
              </a:graphicData>
            </a:graphic>
          </wp:inline>
        </w:drawing>
      </w:r>
    </w:p>
    <w:p w:rsidR="00DB62B7" w:rsidRPr="00DB62B7" w:rsidRDefault="00DB62B7" w:rsidP="00DB62B7"/>
    <w:p w:rsidR="00DB62B7" w:rsidRDefault="00DB62B7" w:rsidP="00DB62B7"/>
    <w:p w:rsidR="00DB62B7" w:rsidRDefault="00DB62B7" w:rsidP="00DB62B7">
      <w:r w:rsidRPr="00DB62B7">
        <w:drawing>
          <wp:inline distT="0" distB="0" distL="0" distR="0">
            <wp:extent cx="5943600" cy="3344439"/>
            <wp:effectExtent l="19050" t="0" r="0" b="0"/>
            <wp:docPr id="13" name="Picture 13" descr="Rule 50&#10;• Energy shall not be supplied, transformed, converted or&#10;used unless the following provisions are observed.&#10;• 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ule 50&#10;• Energy shall not be supplied, transformed, converted or&#10;used unless the following provisions are observed.&#10;• A s..."/>
                    <pic:cNvPicPr>
                      <a:picLocks noChangeAspect="1" noChangeArrowheads="1"/>
                    </pic:cNvPicPr>
                  </pic:nvPicPr>
                  <pic:blipFill>
                    <a:blip r:embed="rId50"/>
                    <a:srcRect/>
                    <a:stretch>
                      <a:fillRect/>
                    </a:stretch>
                  </pic:blipFill>
                  <pic:spPr bwMode="auto">
                    <a:xfrm>
                      <a:off x="0" y="0"/>
                      <a:ext cx="5943600" cy="3344439"/>
                    </a:xfrm>
                    <a:prstGeom prst="rect">
                      <a:avLst/>
                    </a:prstGeom>
                    <a:noFill/>
                    <a:ln w="9525">
                      <a:noFill/>
                      <a:miter lim="800000"/>
                      <a:headEnd/>
                      <a:tailEnd/>
                    </a:ln>
                  </pic:spPr>
                </pic:pic>
              </a:graphicData>
            </a:graphic>
          </wp:inline>
        </w:drawing>
      </w:r>
    </w:p>
    <w:p w:rsidR="00DB62B7" w:rsidRDefault="00DB62B7" w:rsidP="00DB62B7">
      <w:pPr>
        <w:tabs>
          <w:tab w:val="left" w:pos="1020"/>
        </w:tabs>
      </w:pPr>
      <w:r>
        <w:tab/>
      </w:r>
    </w:p>
    <w:p w:rsidR="00DB62B7" w:rsidRDefault="00DB62B7" w:rsidP="00DB62B7">
      <w:pPr>
        <w:tabs>
          <w:tab w:val="left" w:pos="1020"/>
        </w:tabs>
      </w:pPr>
    </w:p>
    <w:p w:rsidR="00DB62B7" w:rsidRDefault="00DB62B7" w:rsidP="00DB62B7">
      <w:pPr>
        <w:tabs>
          <w:tab w:val="left" w:pos="1020"/>
        </w:tabs>
      </w:pPr>
      <w:r w:rsidRPr="00DB62B7">
        <w:lastRenderedPageBreak/>
        <w:drawing>
          <wp:inline distT="0" distB="0" distL="0" distR="0">
            <wp:extent cx="5943600" cy="3344439"/>
            <wp:effectExtent l="19050" t="0" r="0" b="0"/>
            <wp:docPr id="16" name="Picture 16" descr="Special Provisions in respect of high&#10;and extra high voltage Installations&#10;• Rule 63:&#10;• Approval of Inspector is neces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ecial Provisions in respect of high&#10;and extra high voltage Installations&#10;• Rule 63:&#10;• Approval of Inspector is necessary..."/>
                    <pic:cNvPicPr>
                      <a:picLocks noChangeAspect="1" noChangeArrowheads="1"/>
                    </pic:cNvPicPr>
                  </pic:nvPicPr>
                  <pic:blipFill>
                    <a:blip r:embed="rId51"/>
                    <a:srcRect/>
                    <a:stretch>
                      <a:fillRect/>
                    </a:stretch>
                  </pic:blipFill>
                  <pic:spPr bwMode="auto">
                    <a:xfrm>
                      <a:off x="0" y="0"/>
                      <a:ext cx="5943600" cy="3344439"/>
                    </a:xfrm>
                    <a:prstGeom prst="rect">
                      <a:avLst/>
                    </a:prstGeom>
                    <a:noFill/>
                    <a:ln w="9525">
                      <a:noFill/>
                      <a:miter lim="800000"/>
                      <a:headEnd/>
                      <a:tailEnd/>
                    </a:ln>
                  </pic:spPr>
                </pic:pic>
              </a:graphicData>
            </a:graphic>
          </wp:inline>
        </w:drawing>
      </w:r>
    </w:p>
    <w:p w:rsidR="00DB62B7" w:rsidRPr="00DB62B7" w:rsidRDefault="00DB62B7" w:rsidP="00DB62B7"/>
    <w:p w:rsidR="00DB62B7" w:rsidRDefault="00DB62B7" w:rsidP="00DB62B7"/>
    <w:p w:rsidR="00DB62B7" w:rsidRDefault="00DB62B7" w:rsidP="00DB62B7">
      <w:pPr>
        <w:ind w:firstLine="720"/>
      </w:pPr>
      <w:r w:rsidRPr="00DB62B7">
        <w:drawing>
          <wp:inline distT="0" distB="0" distL="0" distR="0">
            <wp:extent cx="5943600" cy="3344439"/>
            <wp:effectExtent l="19050" t="0" r="0" b="0"/>
            <wp:docPr id="19" name="Picture 19" descr="• Rule 66:&#10;• Conductors shall be enclosed in a metallic covering and&#10;suitable circuit breakers shall be provided to pro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Rule 66:&#10;• Conductors shall be enclosed in a metallic covering and&#10;suitable circuit breakers shall be provided to protec..."/>
                    <pic:cNvPicPr>
                      <a:picLocks noChangeAspect="1" noChangeArrowheads="1"/>
                    </pic:cNvPicPr>
                  </pic:nvPicPr>
                  <pic:blipFill>
                    <a:blip r:embed="rId52"/>
                    <a:srcRect/>
                    <a:stretch>
                      <a:fillRect/>
                    </a:stretch>
                  </pic:blipFill>
                  <pic:spPr bwMode="auto">
                    <a:xfrm>
                      <a:off x="0" y="0"/>
                      <a:ext cx="5943600" cy="3344439"/>
                    </a:xfrm>
                    <a:prstGeom prst="rect">
                      <a:avLst/>
                    </a:prstGeom>
                    <a:noFill/>
                    <a:ln w="9525">
                      <a:noFill/>
                      <a:miter lim="800000"/>
                      <a:headEnd/>
                      <a:tailEnd/>
                    </a:ln>
                  </pic:spPr>
                </pic:pic>
              </a:graphicData>
            </a:graphic>
          </wp:inline>
        </w:drawing>
      </w:r>
    </w:p>
    <w:p w:rsidR="00DB62B7" w:rsidRDefault="00DB62B7" w:rsidP="00DB62B7">
      <w:pPr>
        <w:tabs>
          <w:tab w:val="left" w:pos="1035"/>
        </w:tabs>
      </w:pPr>
      <w:r>
        <w:lastRenderedPageBreak/>
        <w:tab/>
      </w:r>
      <w:r w:rsidRPr="00DB62B7">
        <w:drawing>
          <wp:inline distT="0" distB="0" distL="0" distR="0">
            <wp:extent cx="5943600" cy="3344439"/>
            <wp:effectExtent l="19050" t="0" r="0" b="0"/>
            <wp:docPr id="22" name="Picture 22" descr="Provison’s in terms of OH line&#10;Rule 77 Clearance of lowest conductor above ground across&#10;street.&#10;Low and Medium Voltage 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vison’s in terms of OH line&#10;Rule 77 Clearance of lowest conductor above ground across&#10;street.&#10;Low and Medium Voltage li..."/>
                    <pic:cNvPicPr>
                      <a:picLocks noChangeAspect="1" noChangeArrowheads="1"/>
                    </pic:cNvPicPr>
                  </pic:nvPicPr>
                  <pic:blipFill>
                    <a:blip r:embed="rId53"/>
                    <a:srcRect/>
                    <a:stretch>
                      <a:fillRect/>
                    </a:stretch>
                  </pic:blipFill>
                  <pic:spPr bwMode="auto">
                    <a:xfrm>
                      <a:off x="0" y="0"/>
                      <a:ext cx="5943600" cy="3344439"/>
                    </a:xfrm>
                    <a:prstGeom prst="rect">
                      <a:avLst/>
                    </a:prstGeom>
                    <a:noFill/>
                    <a:ln w="9525">
                      <a:noFill/>
                      <a:miter lim="800000"/>
                      <a:headEnd/>
                      <a:tailEnd/>
                    </a:ln>
                  </pic:spPr>
                </pic:pic>
              </a:graphicData>
            </a:graphic>
          </wp:inline>
        </w:drawing>
      </w:r>
    </w:p>
    <w:p w:rsidR="00DB62B7" w:rsidRDefault="00DB62B7" w:rsidP="00DB62B7"/>
    <w:p w:rsidR="00DB62B7" w:rsidRDefault="00DB62B7" w:rsidP="00DB62B7">
      <w:pPr>
        <w:ind w:firstLine="720"/>
      </w:pPr>
      <w:r w:rsidRPr="00DB62B7">
        <w:drawing>
          <wp:inline distT="0" distB="0" distL="0" distR="0">
            <wp:extent cx="5943600" cy="3344439"/>
            <wp:effectExtent l="19050" t="0" r="0" b="0"/>
            <wp:docPr id="25" name="Picture 25" descr="Provison’s in terms of OH lines-&#10;Rule 79 Clearance of low and medium voltage lines&#10;from building&#10;Vertical Clearance 2.5 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vison’s in terms of OH lines-&#10;Rule 79 Clearance of low and medium voltage lines&#10;from building&#10;Vertical Clearance 2.5 m&#10;..."/>
                    <pic:cNvPicPr>
                      <a:picLocks noChangeAspect="1" noChangeArrowheads="1"/>
                    </pic:cNvPicPr>
                  </pic:nvPicPr>
                  <pic:blipFill>
                    <a:blip r:embed="rId54"/>
                    <a:srcRect/>
                    <a:stretch>
                      <a:fillRect/>
                    </a:stretch>
                  </pic:blipFill>
                  <pic:spPr bwMode="auto">
                    <a:xfrm>
                      <a:off x="0" y="0"/>
                      <a:ext cx="5943600" cy="3344439"/>
                    </a:xfrm>
                    <a:prstGeom prst="rect">
                      <a:avLst/>
                    </a:prstGeom>
                    <a:noFill/>
                    <a:ln w="9525">
                      <a:noFill/>
                      <a:miter lim="800000"/>
                      <a:headEnd/>
                      <a:tailEnd/>
                    </a:ln>
                  </pic:spPr>
                </pic:pic>
              </a:graphicData>
            </a:graphic>
          </wp:inline>
        </w:drawing>
      </w:r>
    </w:p>
    <w:p w:rsidR="00DB62B7" w:rsidRDefault="00DB62B7" w:rsidP="00DB62B7"/>
    <w:p w:rsidR="00DB62B7" w:rsidRDefault="00DB62B7" w:rsidP="00DB62B7">
      <w:pPr>
        <w:tabs>
          <w:tab w:val="left" w:pos="1200"/>
        </w:tabs>
      </w:pPr>
      <w:r>
        <w:lastRenderedPageBreak/>
        <w:tab/>
      </w:r>
      <w:r w:rsidRPr="00DB62B7">
        <w:drawing>
          <wp:inline distT="0" distB="0" distL="0" distR="0">
            <wp:extent cx="5943600" cy="3344439"/>
            <wp:effectExtent l="19050" t="0" r="0" b="0"/>
            <wp:docPr id="28" name="Picture 28" descr="Provison’s in terms of OH lines-&#10;Rule 80 Clearance from building of high and extra&#10;high voltage – Pitched Roof&#10;Vertical 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ovison’s in terms of OH lines-&#10;Rule 80 Clearance from building of high and extra&#10;high voltage – Pitched Roof&#10;Vertical Cl..."/>
                    <pic:cNvPicPr>
                      <a:picLocks noChangeAspect="1" noChangeArrowheads="1"/>
                    </pic:cNvPicPr>
                  </pic:nvPicPr>
                  <pic:blipFill>
                    <a:blip r:embed="rId55"/>
                    <a:srcRect/>
                    <a:stretch>
                      <a:fillRect/>
                    </a:stretch>
                  </pic:blipFill>
                  <pic:spPr bwMode="auto">
                    <a:xfrm>
                      <a:off x="0" y="0"/>
                      <a:ext cx="5943600" cy="3344439"/>
                    </a:xfrm>
                    <a:prstGeom prst="rect">
                      <a:avLst/>
                    </a:prstGeom>
                    <a:noFill/>
                    <a:ln w="9525">
                      <a:noFill/>
                      <a:miter lim="800000"/>
                      <a:headEnd/>
                      <a:tailEnd/>
                    </a:ln>
                  </pic:spPr>
                </pic:pic>
              </a:graphicData>
            </a:graphic>
          </wp:inline>
        </w:drawing>
      </w:r>
    </w:p>
    <w:p w:rsidR="00DB62B7" w:rsidRPr="00DB62B7" w:rsidRDefault="00DB62B7" w:rsidP="00DB62B7"/>
    <w:p w:rsidR="00DB62B7" w:rsidRDefault="00DB62B7" w:rsidP="00DB62B7"/>
    <w:p w:rsidR="00DB62B7" w:rsidRPr="00DB62B7" w:rsidRDefault="00DB62B7" w:rsidP="00DB62B7">
      <w:pPr>
        <w:ind w:firstLine="720"/>
      </w:pPr>
      <w:r w:rsidRPr="00DB62B7">
        <w:drawing>
          <wp:inline distT="0" distB="0" distL="0" distR="0">
            <wp:extent cx="5943600" cy="3344439"/>
            <wp:effectExtent l="19050" t="0" r="0" b="0"/>
            <wp:docPr id="2" name="Picture 31" descr="Indian electricity 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dian electricity rules"/>
                    <pic:cNvPicPr>
                      <a:picLocks noChangeAspect="1" noChangeArrowheads="1"/>
                    </pic:cNvPicPr>
                  </pic:nvPicPr>
                  <pic:blipFill>
                    <a:blip r:embed="rId56"/>
                    <a:srcRect/>
                    <a:stretch>
                      <a:fillRect/>
                    </a:stretch>
                  </pic:blipFill>
                  <pic:spPr bwMode="auto">
                    <a:xfrm>
                      <a:off x="0" y="0"/>
                      <a:ext cx="5943600" cy="3344439"/>
                    </a:xfrm>
                    <a:prstGeom prst="rect">
                      <a:avLst/>
                    </a:prstGeom>
                    <a:noFill/>
                    <a:ln w="9525">
                      <a:noFill/>
                      <a:miter lim="800000"/>
                      <a:headEnd/>
                      <a:tailEnd/>
                    </a:ln>
                  </pic:spPr>
                </pic:pic>
              </a:graphicData>
            </a:graphic>
          </wp:inline>
        </w:drawing>
      </w:r>
    </w:p>
    <w:sectPr w:rsidR="00DB62B7" w:rsidRPr="00DB62B7" w:rsidSect="0015651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3C1" w:rsidRDefault="00E453C1" w:rsidP="00DB62B7">
      <w:pPr>
        <w:spacing w:after="0" w:line="240" w:lineRule="auto"/>
      </w:pPr>
      <w:r>
        <w:separator/>
      </w:r>
    </w:p>
  </w:endnote>
  <w:endnote w:type="continuationSeparator" w:id="1">
    <w:p w:rsidR="00E453C1" w:rsidRDefault="00E453C1" w:rsidP="00DB6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3C1" w:rsidRDefault="00E453C1" w:rsidP="00DB62B7">
      <w:pPr>
        <w:spacing w:after="0" w:line="240" w:lineRule="auto"/>
      </w:pPr>
      <w:r>
        <w:separator/>
      </w:r>
    </w:p>
  </w:footnote>
  <w:footnote w:type="continuationSeparator" w:id="1">
    <w:p w:rsidR="00E453C1" w:rsidRDefault="00E453C1" w:rsidP="00DB62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EF8"/>
    <w:multiLevelType w:val="multilevel"/>
    <w:tmpl w:val="3EBC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74EB6"/>
    <w:multiLevelType w:val="multilevel"/>
    <w:tmpl w:val="B79E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23C20"/>
    <w:multiLevelType w:val="multilevel"/>
    <w:tmpl w:val="C4F6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A565B9"/>
    <w:multiLevelType w:val="multilevel"/>
    <w:tmpl w:val="49A4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B26DAA"/>
    <w:multiLevelType w:val="multilevel"/>
    <w:tmpl w:val="B310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083A3D"/>
    <w:multiLevelType w:val="multilevel"/>
    <w:tmpl w:val="ECB0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FA35C7"/>
    <w:multiLevelType w:val="multilevel"/>
    <w:tmpl w:val="956C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7D6B79"/>
    <w:multiLevelType w:val="multilevel"/>
    <w:tmpl w:val="8DD4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505FE4"/>
    <w:multiLevelType w:val="multilevel"/>
    <w:tmpl w:val="1726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72078E"/>
    <w:multiLevelType w:val="multilevel"/>
    <w:tmpl w:val="0728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0"/>
  </w:num>
  <w:num w:numId="5">
    <w:abstractNumId w:val="1"/>
  </w:num>
  <w:num w:numId="6">
    <w:abstractNumId w:val="6"/>
  </w:num>
  <w:num w:numId="7">
    <w:abstractNumId w:val="9"/>
  </w:num>
  <w:num w:numId="8">
    <w:abstractNumId w:val="4"/>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62B7"/>
    <w:rsid w:val="0015651D"/>
    <w:rsid w:val="00DB62B7"/>
    <w:rsid w:val="00E45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B7"/>
  </w:style>
  <w:style w:type="paragraph" w:styleId="Heading2">
    <w:name w:val="heading 2"/>
    <w:basedOn w:val="Normal"/>
    <w:next w:val="Normal"/>
    <w:link w:val="Heading2Char"/>
    <w:uiPriority w:val="9"/>
    <w:semiHidden/>
    <w:unhideWhenUsed/>
    <w:qFormat/>
    <w:rsid w:val="00DB62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B6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B62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62B7"/>
    <w:rPr>
      <w:rFonts w:ascii="Times New Roman" w:eastAsia="Times New Roman" w:hAnsi="Times New Roman" w:cs="Times New Roman"/>
      <w:b/>
      <w:bCs/>
      <w:sz w:val="27"/>
      <w:szCs w:val="27"/>
    </w:rPr>
  </w:style>
  <w:style w:type="paragraph" w:styleId="NormalWeb">
    <w:name w:val="Normal (Web)"/>
    <w:basedOn w:val="Normal"/>
    <w:uiPriority w:val="99"/>
    <w:unhideWhenUsed/>
    <w:rsid w:val="00DB62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62B7"/>
    <w:rPr>
      <w:color w:val="0000FF"/>
      <w:u w:val="single"/>
    </w:rPr>
  </w:style>
  <w:style w:type="character" w:styleId="Strong">
    <w:name w:val="Strong"/>
    <w:basedOn w:val="DefaultParagraphFont"/>
    <w:uiPriority w:val="22"/>
    <w:qFormat/>
    <w:rsid w:val="00DB62B7"/>
    <w:rPr>
      <w:b/>
      <w:bCs/>
    </w:rPr>
  </w:style>
  <w:style w:type="paragraph" w:styleId="BalloonText">
    <w:name w:val="Balloon Text"/>
    <w:basedOn w:val="Normal"/>
    <w:link w:val="BalloonTextChar"/>
    <w:uiPriority w:val="99"/>
    <w:semiHidden/>
    <w:unhideWhenUsed/>
    <w:rsid w:val="00DB6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B7"/>
    <w:rPr>
      <w:rFonts w:ascii="Tahoma" w:hAnsi="Tahoma" w:cs="Tahoma"/>
      <w:sz w:val="16"/>
      <w:szCs w:val="16"/>
    </w:rPr>
  </w:style>
  <w:style w:type="paragraph" w:styleId="Header">
    <w:name w:val="header"/>
    <w:basedOn w:val="Normal"/>
    <w:link w:val="HeaderChar"/>
    <w:uiPriority w:val="99"/>
    <w:semiHidden/>
    <w:unhideWhenUsed/>
    <w:rsid w:val="00DB62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2B7"/>
  </w:style>
  <w:style w:type="paragraph" w:styleId="Footer">
    <w:name w:val="footer"/>
    <w:basedOn w:val="Normal"/>
    <w:link w:val="FooterChar"/>
    <w:uiPriority w:val="99"/>
    <w:semiHidden/>
    <w:unhideWhenUsed/>
    <w:rsid w:val="00DB62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62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ergy.gov/energysaver/save-electricity-and-fuel/lighting-choices-save-you-money/fluorescent-lighting" TargetMode="External"/><Relationship Id="rId18" Type="http://schemas.openxmlformats.org/officeDocument/2006/relationships/hyperlink" Target="http://www.edgefxkits.com/blog/relay-driver-circuit-using-uln2003-ic/" TargetMode="External"/><Relationship Id="rId26" Type="http://schemas.openxmlformats.org/officeDocument/2006/relationships/hyperlink" Target="https://www.energy.gov/energysaver/storm-windows" TargetMode="External"/><Relationship Id="rId39" Type="http://schemas.openxmlformats.org/officeDocument/2006/relationships/hyperlink" Target="http://www.nfrc.org/energy-performance-label/" TargetMode="External"/><Relationship Id="rId21" Type="http://schemas.openxmlformats.org/officeDocument/2006/relationships/hyperlink" Target="https://www.energy.gov/energysaver/weatherize/air-sealing-your-home/detecting-air-leaks" TargetMode="External"/><Relationship Id="rId34" Type="http://schemas.openxmlformats.org/officeDocument/2006/relationships/hyperlink" Target="http://www.efficientwindows.org/new_process.php" TargetMode="External"/><Relationship Id="rId42" Type="http://schemas.openxmlformats.org/officeDocument/2006/relationships/hyperlink" Target="https://www.energy.gov/energysaver/weatherize/air-sealing-your-home" TargetMode="External"/><Relationship Id="rId47" Type="http://schemas.openxmlformats.org/officeDocument/2006/relationships/image" Target="media/image5.jpeg"/><Relationship Id="rId50" Type="http://schemas.openxmlformats.org/officeDocument/2006/relationships/image" Target="media/image8.jpeg"/><Relationship Id="rId55" Type="http://schemas.openxmlformats.org/officeDocument/2006/relationships/image" Target="media/image13.jpeg"/><Relationship Id="rId7" Type="http://schemas.openxmlformats.org/officeDocument/2006/relationships/hyperlink" Target="https://www.energy.gov/energysaver/save-electricity-and-fuel/lighting-choices-save-you-money/lighting-controls" TargetMode="External"/><Relationship Id="rId12" Type="http://schemas.openxmlformats.org/officeDocument/2006/relationships/hyperlink" Target="https://www.energy.gov/energysaver/led-lighting" TargetMode="External"/><Relationship Id="rId17" Type="http://schemas.openxmlformats.org/officeDocument/2006/relationships/hyperlink" Target="https://www.energy.gov/energysaver/save-electricity-and-fuel/lighting-choices-save-you-money/outdoor-solar-lighting" TargetMode="External"/><Relationship Id="rId25" Type="http://schemas.openxmlformats.org/officeDocument/2006/relationships/hyperlink" Target="https://www.energy.gov/energysaver/energy-efficient-window-attachments" TargetMode="External"/><Relationship Id="rId33" Type="http://schemas.openxmlformats.org/officeDocument/2006/relationships/hyperlink" Target="http://www.efficientwindows.org/existing_process.php" TargetMode="External"/><Relationship Id="rId38" Type="http://schemas.openxmlformats.org/officeDocument/2006/relationships/hyperlink" Target="https://www.energystar.gov/products/building_products/residential_windows_doors_and_skylights" TargetMode="External"/><Relationship Id="rId46"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energy.gov/energysaver/save-electricity-and-fuel/lighting-choices-save-you-money/lighting-controls" TargetMode="External"/><Relationship Id="rId20" Type="http://schemas.openxmlformats.org/officeDocument/2006/relationships/image" Target="media/image1.jpeg"/><Relationship Id="rId29" Type="http://schemas.openxmlformats.org/officeDocument/2006/relationships/hyperlink" Target="https://www.energy.gov/energysaver/weatherize/air-sealing-your-home/detecting-air-leaks" TargetMode="External"/><Relationship Id="rId41" Type="http://schemas.openxmlformats.org/officeDocument/2006/relationships/hyperlink" Target="https://www.energy.gov/energysaver/window-types-and-technologies" TargetMode="External"/><Relationship Id="rId54"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rgy.gov/energysaver/save-electricity-and-fuel/lighting-choices-save-you-money/lighting-controls" TargetMode="External"/><Relationship Id="rId24" Type="http://schemas.openxmlformats.org/officeDocument/2006/relationships/hyperlink" Target="https://www.energy.gov/node/387679" TargetMode="External"/><Relationship Id="rId32" Type="http://schemas.openxmlformats.org/officeDocument/2006/relationships/hyperlink" Target="https://www.energy.gov/energysaver/design/windows-doors-and-skylights/energy-performance-ratings-windows-doors-and" TargetMode="External"/><Relationship Id="rId37" Type="http://schemas.openxmlformats.org/officeDocument/2006/relationships/hyperlink" Target="http://www.efficientwindows.org/new_selection1.php" TargetMode="External"/><Relationship Id="rId40" Type="http://schemas.openxmlformats.org/officeDocument/2006/relationships/hyperlink" Target="https://www.energy.gov/energysaver/design/windows-doors-and-skylights/energy-performance-ratings-windows-doors-and" TargetMode="External"/><Relationship Id="rId45" Type="http://schemas.openxmlformats.org/officeDocument/2006/relationships/image" Target="media/image3.jpeg"/><Relationship Id="rId53" Type="http://schemas.openxmlformats.org/officeDocument/2006/relationships/image" Target="media/image11.jpe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nergy.gov/energysaver/save-electricity-and-fuel/lighting-choices-save-you-money/lighting-controls" TargetMode="External"/><Relationship Id="rId23" Type="http://schemas.openxmlformats.org/officeDocument/2006/relationships/hyperlink" Target="https://www.energy.gov/energysaver/weatherize/air-sealing-your-home/weatherstripping" TargetMode="External"/><Relationship Id="rId28" Type="http://schemas.openxmlformats.org/officeDocument/2006/relationships/hyperlink" Target="https://www.energy.gov/energysaver/energy-efficient-window-attachments" TargetMode="External"/><Relationship Id="rId36" Type="http://schemas.openxmlformats.org/officeDocument/2006/relationships/hyperlink" Target="http://www.efficientwindows.org/existing_selection1.php" TargetMode="External"/><Relationship Id="rId49" Type="http://schemas.openxmlformats.org/officeDocument/2006/relationships/image" Target="media/image7.jpeg"/><Relationship Id="rId57" Type="http://schemas.openxmlformats.org/officeDocument/2006/relationships/fontTable" Target="fontTable.xml"/><Relationship Id="rId10" Type="http://schemas.openxmlformats.org/officeDocument/2006/relationships/hyperlink" Target="https://www.energy.gov/energysaver/led-lighting" TargetMode="External"/><Relationship Id="rId19" Type="http://schemas.openxmlformats.org/officeDocument/2006/relationships/hyperlink" Target="http://www.edgefxkits.com/blog/how-to-make-a-capacitor-and-its-working/" TargetMode="External"/><Relationship Id="rId31" Type="http://schemas.openxmlformats.org/officeDocument/2006/relationships/hyperlink" Target="http://www.nfrc.org/energy-performance-label/" TargetMode="External"/><Relationship Id="rId44" Type="http://schemas.openxmlformats.org/officeDocument/2006/relationships/image" Target="media/image2.jpeg"/><Relationship Id="rId52"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energy.gov/energysaver/save-electricity-and-fuel/lighting-choices-save-you-money/fluorescent-lighting" TargetMode="External"/><Relationship Id="rId14" Type="http://schemas.openxmlformats.org/officeDocument/2006/relationships/hyperlink" Target="https://www.energy.gov/energysaver/save-electricity-and-fuel/lighting-choices-save-you-money/incandescent-lighting" TargetMode="External"/><Relationship Id="rId22" Type="http://schemas.openxmlformats.org/officeDocument/2006/relationships/hyperlink" Target="https://www.energy.gov/energysaver/weatherize/air-sealing-your-home/caulking" TargetMode="External"/><Relationship Id="rId27" Type="http://schemas.openxmlformats.org/officeDocument/2006/relationships/hyperlink" Target="https://www.energy.gov/energysaver/energy-efficient-window-attachments" TargetMode="External"/><Relationship Id="rId30" Type="http://schemas.openxmlformats.org/officeDocument/2006/relationships/hyperlink" Target="https://www.energy.gov/energysaver/window-types-and-technologies" TargetMode="External"/><Relationship Id="rId35" Type="http://schemas.openxmlformats.org/officeDocument/2006/relationships/hyperlink" Target="http://www.efficientwindows.org/publications_factsheets.php" TargetMode="External"/><Relationship Id="rId43" Type="http://schemas.openxmlformats.org/officeDocument/2006/relationships/hyperlink" Target="https://basc.pnnl.gov/resource-guides/complete-window-and-frame-replacement" TargetMode="External"/><Relationship Id="rId48" Type="http://schemas.openxmlformats.org/officeDocument/2006/relationships/image" Target="media/image6.jpeg"/><Relationship Id="rId56" Type="http://schemas.openxmlformats.org/officeDocument/2006/relationships/image" Target="media/image14.jpeg"/><Relationship Id="rId8" Type="http://schemas.openxmlformats.org/officeDocument/2006/relationships/hyperlink" Target="https://www.energy.gov/energysaver/daylighting" TargetMode="External"/><Relationship Id="rId51" Type="http://schemas.openxmlformats.org/officeDocument/2006/relationships/image" Target="media/image9.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2566</Words>
  <Characters>14632</Characters>
  <Application>Microsoft Office Word</Application>
  <DocSecurity>0</DocSecurity>
  <Lines>121</Lines>
  <Paragraphs>34</Paragraphs>
  <ScaleCrop>false</ScaleCrop>
  <Company/>
  <LinksUpToDate>false</LinksUpToDate>
  <CharactersWithSpaces>17164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ee</cp:lastModifiedBy>
  <cp:revision>1</cp:revision>
  <dcterms:created xsi:type="dcterms:W3CDTF">2019-11-05T08:22:00Z</dcterms:created>
  <dcterms:modified xsi:type="dcterms:W3CDTF">2019-11-05T08:35:00Z</dcterms:modified>
</cp:coreProperties>
</file>