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126" w:rsidRPr="00A46F43" w:rsidRDefault="00944821" w:rsidP="007D4126">
      <w:pPr>
        <w:rPr>
          <w:rFonts w:ascii="Times New Roman" w:hAnsi="Times New Roman" w:cs="Times New Roman"/>
          <w:b/>
          <w:sz w:val="32"/>
          <w:szCs w:val="32"/>
        </w:rPr>
      </w:pPr>
      <w:r>
        <w:rPr>
          <w:rFonts w:ascii="Times New Roman" w:hAnsi="Times New Roman" w:cs="Times New Roman"/>
          <w:b/>
          <w:sz w:val="32"/>
          <w:szCs w:val="32"/>
        </w:rPr>
        <w:t xml:space="preserve">                </w:t>
      </w:r>
      <w:r w:rsidR="007D4126" w:rsidRPr="00A46F43">
        <w:rPr>
          <w:rFonts w:ascii="Times New Roman" w:hAnsi="Times New Roman" w:cs="Times New Roman"/>
          <w:b/>
          <w:sz w:val="32"/>
          <w:szCs w:val="32"/>
        </w:rPr>
        <w:t>SHAMBHUNATH INSTITUTE OF PHARMACY</w:t>
      </w:r>
    </w:p>
    <w:p w:rsidR="007D4126" w:rsidRPr="00A46F43" w:rsidRDefault="00944821" w:rsidP="007D4126">
      <w:pPr>
        <w:rPr>
          <w:rFonts w:ascii="Times New Roman" w:hAnsi="Times New Roman" w:cs="Times New Roman"/>
          <w:b/>
          <w:sz w:val="28"/>
          <w:szCs w:val="28"/>
        </w:rPr>
      </w:pPr>
      <w:r>
        <w:rPr>
          <w:rFonts w:ascii="Times New Roman" w:hAnsi="Times New Roman" w:cs="Times New Roman"/>
          <w:b/>
          <w:sz w:val="28"/>
          <w:szCs w:val="28"/>
        </w:rPr>
        <w:t xml:space="preserve">                               </w:t>
      </w:r>
      <w:r w:rsidR="0075718A" w:rsidRPr="00A46F43">
        <w:rPr>
          <w:rFonts w:ascii="Times New Roman" w:hAnsi="Times New Roman" w:cs="Times New Roman"/>
          <w:b/>
          <w:sz w:val="28"/>
          <w:szCs w:val="28"/>
        </w:rPr>
        <w:t>1</w:t>
      </w:r>
      <w:r w:rsidR="0075718A" w:rsidRPr="00A46F43">
        <w:rPr>
          <w:rFonts w:ascii="Times New Roman" w:hAnsi="Times New Roman" w:cs="Times New Roman"/>
          <w:b/>
          <w:sz w:val="28"/>
          <w:szCs w:val="28"/>
          <w:vertAlign w:val="superscript"/>
        </w:rPr>
        <w:t>st</w:t>
      </w:r>
      <w:r w:rsidR="0075718A" w:rsidRPr="00A46F43">
        <w:rPr>
          <w:rFonts w:ascii="Times New Roman" w:hAnsi="Times New Roman" w:cs="Times New Roman"/>
          <w:b/>
          <w:sz w:val="28"/>
          <w:szCs w:val="28"/>
        </w:rPr>
        <w:t xml:space="preserve"> </w:t>
      </w:r>
      <w:proofErr w:type="spellStart"/>
      <w:r w:rsidR="0075718A" w:rsidRPr="00A46F43">
        <w:rPr>
          <w:rFonts w:ascii="Times New Roman" w:hAnsi="Times New Roman" w:cs="Times New Roman"/>
          <w:b/>
          <w:sz w:val="28"/>
          <w:szCs w:val="28"/>
        </w:rPr>
        <w:t>Sessional</w:t>
      </w:r>
      <w:proofErr w:type="spellEnd"/>
      <w:r w:rsidR="0075718A" w:rsidRPr="00A46F43">
        <w:rPr>
          <w:rFonts w:ascii="Times New Roman" w:hAnsi="Times New Roman" w:cs="Times New Roman"/>
          <w:b/>
          <w:sz w:val="28"/>
          <w:szCs w:val="28"/>
        </w:rPr>
        <w:t xml:space="preserve"> Examination (2019-</w:t>
      </w:r>
      <w:r w:rsidR="007D4126" w:rsidRPr="00A46F43">
        <w:rPr>
          <w:rFonts w:ascii="Times New Roman" w:hAnsi="Times New Roman" w:cs="Times New Roman"/>
          <w:b/>
          <w:sz w:val="28"/>
          <w:szCs w:val="28"/>
        </w:rPr>
        <w:t>20</w:t>
      </w:r>
      <w:r w:rsidR="0075718A" w:rsidRPr="00A46F43">
        <w:rPr>
          <w:rFonts w:ascii="Times New Roman" w:hAnsi="Times New Roman" w:cs="Times New Roman"/>
          <w:b/>
          <w:sz w:val="28"/>
          <w:szCs w:val="28"/>
        </w:rPr>
        <w:t>)</w:t>
      </w:r>
    </w:p>
    <w:p w:rsidR="007D4126" w:rsidRPr="00A46F43" w:rsidRDefault="007D4126" w:rsidP="007D4126">
      <w:pPr>
        <w:rPr>
          <w:rFonts w:ascii="Times New Roman" w:hAnsi="Times New Roman" w:cs="Times New Roman"/>
          <w:b/>
          <w:sz w:val="28"/>
          <w:szCs w:val="28"/>
        </w:rPr>
      </w:pPr>
      <w:r w:rsidRPr="00A46F43">
        <w:rPr>
          <w:rFonts w:ascii="Times New Roman" w:hAnsi="Times New Roman" w:cs="Times New Roman"/>
          <w:b/>
          <w:sz w:val="28"/>
          <w:szCs w:val="28"/>
        </w:rPr>
        <w:t xml:space="preserve">                 </w:t>
      </w:r>
      <w:r w:rsidR="00944821">
        <w:rPr>
          <w:rFonts w:ascii="Times New Roman" w:hAnsi="Times New Roman" w:cs="Times New Roman"/>
          <w:b/>
          <w:sz w:val="28"/>
          <w:szCs w:val="28"/>
        </w:rPr>
        <w:t xml:space="preserve">                   </w:t>
      </w:r>
      <w:r w:rsidRPr="00A46F43">
        <w:rPr>
          <w:rFonts w:ascii="Times New Roman" w:hAnsi="Times New Roman" w:cs="Times New Roman"/>
          <w:b/>
          <w:sz w:val="28"/>
          <w:szCs w:val="28"/>
        </w:rPr>
        <w:t xml:space="preserve"> B. Pharm. 3</w:t>
      </w:r>
      <w:r w:rsidR="0075718A" w:rsidRPr="00A46F43">
        <w:rPr>
          <w:rFonts w:ascii="Times New Roman" w:hAnsi="Times New Roman" w:cs="Times New Roman"/>
          <w:b/>
          <w:sz w:val="28"/>
          <w:szCs w:val="28"/>
          <w:vertAlign w:val="superscript"/>
        </w:rPr>
        <w:t>rd</w:t>
      </w:r>
      <w:r w:rsidR="0075718A" w:rsidRPr="00A46F43">
        <w:rPr>
          <w:rFonts w:ascii="Times New Roman" w:hAnsi="Times New Roman" w:cs="Times New Roman"/>
          <w:b/>
          <w:sz w:val="28"/>
          <w:szCs w:val="28"/>
        </w:rPr>
        <w:t xml:space="preserve"> year (</w:t>
      </w:r>
      <w:r w:rsidRPr="00A46F43">
        <w:rPr>
          <w:rFonts w:ascii="Times New Roman" w:hAnsi="Times New Roman" w:cs="Times New Roman"/>
          <w:b/>
          <w:sz w:val="28"/>
          <w:szCs w:val="28"/>
        </w:rPr>
        <w:t>5</w:t>
      </w:r>
      <w:r w:rsidRPr="00A46F43">
        <w:rPr>
          <w:rFonts w:ascii="Times New Roman" w:hAnsi="Times New Roman" w:cs="Times New Roman"/>
          <w:b/>
          <w:sz w:val="28"/>
          <w:szCs w:val="28"/>
          <w:vertAlign w:val="superscript"/>
        </w:rPr>
        <w:t>th</w:t>
      </w:r>
      <w:r w:rsidRPr="00A46F43">
        <w:rPr>
          <w:rFonts w:ascii="Times New Roman" w:hAnsi="Times New Roman" w:cs="Times New Roman"/>
          <w:b/>
          <w:sz w:val="28"/>
          <w:szCs w:val="28"/>
        </w:rPr>
        <w:t xml:space="preserve"> Sem.)</w:t>
      </w:r>
    </w:p>
    <w:p w:rsidR="007D4126" w:rsidRPr="00A46F43" w:rsidRDefault="00944821" w:rsidP="007D4126">
      <w:pPr>
        <w:rPr>
          <w:rFonts w:ascii="Comic Sans MS" w:hAnsi="Comic Sans MS" w:cs="Times New Roman"/>
          <w:b/>
          <w:sz w:val="28"/>
          <w:szCs w:val="28"/>
        </w:rPr>
      </w:pPr>
      <w:r>
        <w:rPr>
          <w:rFonts w:ascii="Comic Sans MS" w:hAnsi="Comic Sans MS" w:cs="Times New Roman"/>
          <w:b/>
          <w:sz w:val="28"/>
          <w:szCs w:val="28"/>
        </w:rPr>
        <w:t xml:space="preserve">      </w:t>
      </w:r>
      <w:r w:rsidR="00C50733">
        <w:rPr>
          <w:rFonts w:ascii="Comic Sans MS" w:hAnsi="Comic Sans MS" w:cs="Times New Roman"/>
          <w:b/>
          <w:sz w:val="28"/>
          <w:szCs w:val="28"/>
        </w:rPr>
        <w:t xml:space="preserve">   </w:t>
      </w:r>
      <w:r>
        <w:rPr>
          <w:rFonts w:ascii="Comic Sans MS" w:hAnsi="Comic Sans MS" w:cs="Times New Roman"/>
          <w:b/>
          <w:sz w:val="28"/>
          <w:szCs w:val="28"/>
        </w:rPr>
        <w:t xml:space="preserve"> </w:t>
      </w:r>
      <w:r w:rsidR="0075718A" w:rsidRPr="00A46F43">
        <w:rPr>
          <w:rFonts w:ascii="Comic Sans MS" w:hAnsi="Comic Sans MS" w:cs="Times New Roman"/>
          <w:b/>
          <w:sz w:val="28"/>
          <w:szCs w:val="28"/>
        </w:rPr>
        <w:t>SUBJECT</w:t>
      </w:r>
      <w:r w:rsidR="007D4126" w:rsidRPr="00A46F43">
        <w:rPr>
          <w:rFonts w:ascii="Comic Sans MS" w:hAnsi="Comic Sans MS" w:cs="Times New Roman"/>
          <w:b/>
          <w:sz w:val="28"/>
          <w:szCs w:val="28"/>
        </w:rPr>
        <w:t xml:space="preserve">- </w:t>
      </w:r>
      <w:r w:rsidR="0075718A" w:rsidRPr="00A46F43">
        <w:rPr>
          <w:rFonts w:ascii="Comic Sans MS" w:hAnsi="Comic Sans MS" w:cs="Times New Roman"/>
          <w:b/>
          <w:sz w:val="28"/>
          <w:szCs w:val="28"/>
        </w:rPr>
        <w:t>PHARMACOLOGY-II</w:t>
      </w:r>
      <w:r w:rsidR="00C50733">
        <w:rPr>
          <w:rFonts w:ascii="Comic Sans MS" w:hAnsi="Comic Sans MS" w:cs="Times New Roman"/>
          <w:b/>
          <w:sz w:val="28"/>
          <w:szCs w:val="28"/>
        </w:rPr>
        <w:t xml:space="preserve"> </w:t>
      </w:r>
      <w:r w:rsidR="0075718A" w:rsidRPr="00A46F43">
        <w:rPr>
          <w:rFonts w:ascii="Comic Sans MS" w:hAnsi="Comic Sans MS" w:cs="Times New Roman"/>
          <w:b/>
          <w:sz w:val="28"/>
          <w:szCs w:val="28"/>
        </w:rPr>
        <w:t>(BP-503 T)</w:t>
      </w:r>
    </w:p>
    <w:p w:rsidR="007D4126" w:rsidRPr="0075718A" w:rsidRDefault="0075718A" w:rsidP="007D4126">
      <w:pPr>
        <w:rPr>
          <w:rFonts w:ascii="Times New Roman" w:hAnsi="Times New Roman" w:cs="Times New Roman"/>
          <w:b/>
          <w:sz w:val="24"/>
          <w:szCs w:val="24"/>
        </w:rPr>
      </w:pPr>
      <w:r w:rsidRPr="0075718A">
        <w:rPr>
          <w:rFonts w:ascii="Times New Roman" w:hAnsi="Times New Roman" w:cs="Times New Roman"/>
          <w:b/>
          <w:sz w:val="24"/>
          <w:szCs w:val="24"/>
        </w:rPr>
        <w:t xml:space="preserve">Time: - </w:t>
      </w:r>
      <w:r>
        <w:rPr>
          <w:rFonts w:ascii="Times New Roman" w:hAnsi="Times New Roman" w:cs="Times New Roman"/>
          <w:b/>
          <w:sz w:val="24"/>
          <w:szCs w:val="24"/>
        </w:rPr>
        <w:t>1.30 hrs.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Max. Marks: </w:t>
      </w:r>
      <w:r w:rsidRPr="0075718A">
        <w:rPr>
          <w:rFonts w:ascii="Times New Roman" w:hAnsi="Times New Roman" w:cs="Times New Roman"/>
          <w:b/>
          <w:sz w:val="24"/>
          <w:szCs w:val="24"/>
        </w:rPr>
        <w:t>3</w:t>
      </w:r>
      <w:r w:rsidR="007D4126" w:rsidRPr="0075718A">
        <w:rPr>
          <w:rFonts w:ascii="Times New Roman" w:hAnsi="Times New Roman" w:cs="Times New Roman"/>
          <w:b/>
          <w:sz w:val="24"/>
          <w:szCs w:val="24"/>
        </w:rPr>
        <w:t>0</w:t>
      </w:r>
    </w:p>
    <w:p w:rsidR="007D4126" w:rsidRPr="00A46F43" w:rsidRDefault="00A46F43" w:rsidP="007D4126">
      <w:pPr>
        <w:rPr>
          <w:rFonts w:ascii="Times New Roman" w:hAnsi="Times New Roman" w:cs="Times New Roman"/>
          <w:b/>
          <w:sz w:val="24"/>
          <w:szCs w:val="24"/>
        </w:rPr>
      </w:pPr>
      <w:r>
        <w:rPr>
          <w:rFonts w:ascii="Times New Roman" w:hAnsi="Times New Roman" w:cs="Times New Roman"/>
          <w:b/>
          <w:sz w:val="24"/>
          <w:szCs w:val="24"/>
        </w:rPr>
        <w:t>Paper Code: BP 5</w:t>
      </w:r>
      <w:r w:rsidR="0075718A">
        <w:rPr>
          <w:rFonts w:ascii="Times New Roman" w:hAnsi="Times New Roman" w:cs="Times New Roman"/>
          <w:b/>
          <w:sz w:val="24"/>
          <w:szCs w:val="24"/>
        </w:rPr>
        <w:t xml:space="preserve">03T                                                           </w:t>
      </w:r>
      <w:r w:rsidR="007D4126" w:rsidRPr="0075718A">
        <w:rPr>
          <w:rFonts w:ascii="Times New Roman" w:hAnsi="Times New Roman" w:cs="Times New Roman"/>
          <w:b/>
          <w:sz w:val="24"/>
          <w:szCs w:val="24"/>
        </w:rPr>
        <w:t xml:space="preserve">Roll </w:t>
      </w:r>
      <w:r w:rsidR="0075718A" w:rsidRPr="0075718A">
        <w:rPr>
          <w:rFonts w:ascii="Times New Roman" w:hAnsi="Times New Roman" w:cs="Times New Roman"/>
          <w:b/>
          <w:sz w:val="24"/>
          <w:szCs w:val="24"/>
        </w:rPr>
        <w:t>No………………………...</w:t>
      </w:r>
    </w:p>
    <w:p w:rsidR="007D4126" w:rsidRPr="00C50733" w:rsidRDefault="00C50733" w:rsidP="007D4126">
      <w:pPr>
        <w:rPr>
          <w:rFonts w:ascii="Times New Roman" w:hAnsi="Times New Roman" w:cs="Times New Roman"/>
          <w:b/>
          <w:sz w:val="24"/>
          <w:szCs w:val="24"/>
          <w:u w:val="single"/>
        </w:rPr>
      </w:pPr>
      <w:r>
        <w:rPr>
          <w:rFonts w:ascii="Times New Roman" w:hAnsi="Times New Roman" w:cs="Times New Roman"/>
          <w:b/>
          <w:sz w:val="24"/>
          <w:szCs w:val="24"/>
        </w:rPr>
        <w:t xml:space="preserve">                                                               </w:t>
      </w:r>
      <w:r w:rsidR="007D4126" w:rsidRPr="00C50733">
        <w:rPr>
          <w:rFonts w:ascii="Times New Roman" w:hAnsi="Times New Roman" w:cs="Times New Roman"/>
          <w:b/>
          <w:sz w:val="24"/>
          <w:szCs w:val="24"/>
          <w:u w:val="single"/>
        </w:rPr>
        <w:t>SECTION-A</w:t>
      </w:r>
    </w:p>
    <w:p w:rsidR="00DB3DAB" w:rsidRDefault="0075718A" w:rsidP="0075718A">
      <w:pPr>
        <w:rPr>
          <w:rFonts w:ascii="Times New Roman" w:hAnsi="Times New Roman" w:cs="Times New Roman"/>
          <w:sz w:val="24"/>
          <w:szCs w:val="24"/>
        </w:rPr>
      </w:pPr>
      <w:r w:rsidRPr="0075718A">
        <w:rPr>
          <w:rFonts w:ascii="Times New Roman" w:hAnsi="Times New Roman" w:cs="Times New Roman"/>
          <w:b/>
          <w:sz w:val="24"/>
          <w:szCs w:val="24"/>
        </w:rPr>
        <w:t xml:space="preserve">Note: </w:t>
      </w:r>
      <w:r w:rsidR="007D4126" w:rsidRPr="0075718A">
        <w:rPr>
          <w:rFonts w:ascii="Times New Roman" w:hAnsi="Times New Roman" w:cs="Times New Roman"/>
          <w:b/>
          <w:sz w:val="24"/>
          <w:szCs w:val="24"/>
        </w:rPr>
        <w:t xml:space="preserve">Attempt all the questions:      </w:t>
      </w:r>
      <w:r w:rsidRPr="0075718A">
        <w:rPr>
          <w:rFonts w:ascii="Times New Roman" w:hAnsi="Times New Roman" w:cs="Times New Roman"/>
          <w:b/>
          <w:sz w:val="24"/>
          <w:szCs w:val="24"/>
        </w:rPr>
        <w:t xml:space="preserve">                                                                          10x</w:t>
      </w:r>
      <w:r>
        <w:rPr>
          <w:rFonts w:ascii="Times New Roman" w:hAnsi="Times New Roman" w:cs="Times New Roman"/>
          <w:b/>
          <w:sz w:val="24"/>
          <w:szCs w:val="24"/>
        </w:rPr>
        <w:t>1=10</w:t>
      </w:r>
    </w:p>
    <w:p w:rsidR="007D4126" w:rsidRDefault="00944821" w:rsidP="00C272ED">
      <w:pPr>
        <w:spacing w:line="240" w:lineRule="auto"/>
        <w:rPr>
          <w:rFonts w:ascii="Times New Roman" w:hAnsi="Times New Roman" w:cs="Times New Roman"/>
          <w:sz w:val="24"/>
          <w:szCs w:val="24"/>
        </w:rPr>
      </w:pPr>
      <w:r w:rsidRPr="00C50733">
        <w:rPr>
          <w:rFonts w:ascii="Times New Roman" w:hAnsi="Times New Roman" w:cs="Times New Roman"/>
          <w:b/>
          <w:sz w:val="24"/>
          <w:szCs w:val="24"/>
        </w:rPr>
        <w:t>1. Write</w:t>
      </w:r>
      <w:r w:rsidR="00DB3DAB" w:rsidRPr="00C50733">
        <w:rPr>
          <w:rFonts w:ascii="Times New Roman" w:hAnsi="Times New Roman" w:cs="Times New Roman"/>
          <w:b/>
          <w:sz w:val="24"/>
          <w:szCs w:val="24"/>
        </w:rPr>
        <w:t xml:space="preserve"> triple response of Histamine</w:t>
      </w:r>
      <w:r w:rsidR="00DB3DAB">
        <w:rPr>
          <w:rFonts w:ascii="Times New Roman" w:hAnsi="Times New Roman" w:cs="Times New Roman"/>
          <w:sz w:val="24"/>
          <w:szCs w:val="24"/>
        </w:rPr>
        <w:t>.</w:t>
      </w:r>
    </w:p>
    <w:p w:rsidR="00944821" w:rsidRDefault="00944821" w:rsidP="00C272ED">
      <w:pPr>
        <w:spacing w:line="240" w:lineRule="auto"/>
        <w:rPr>
          <w:rFonts w:ascii="Times New Roman" w:hAnsi="Times New Roman" w:cs="Times New Roman"/>
          <w:sz w:val="24"/>
          <w:szCs w:val="24"/>
        </w:rPr>
      </w:pPr>
      <w:r>
        <w:rPr>
          <w:rFonts w:ascii="Times New Roman" w:hAnsi="Times New Roman" w:cs="Times New Roman"/>
          <w:sz w:val="24"/>
          <w:szCs w:val="24"/>
        </w:rPr>
        <w:t>Red spot, Flare and wheal</w:t>
      </w:r>
    </w:p>
    <w:p w:rsidR="00DB3DAB" w:rsidRDefault="00944821" w:rsidP="00C272ED">
      <w:pPr>
        <w:spacing w:line="240" w:lineRule="auto"/>
        <w:rPr>
          <w:rFonts w:ascii="Times New Roman" w:hAnsi="Times New Roman" w:cs="Times New Roman"/>
          <w:sz w:val="24"/>
          <w:szCs w:val="24"/>
        </w:rPr>
      </w:pPr>
      <w:r w:rsidRPr="00C50733">
        <w:rPr>
          <w:rFonts w:ascii="Times New Roman" w:hAnsi="Times New Roman" w:cs="Times New Roman"/>
          <w:b/>
          <w:sz w:val="24"/>
          <w:szCs w:val="24"/>
        </w:rPr>
        <w:t>2. Give</w:t>
      </w:r>
      <w:r w:rsidR="00DB3DAB" w:rsidRPr="00C50733">
        <w:rPr>
          <w:rFonts w:ascii="Times New Roman" w:hAnsi="Times New Roman" w:cs="Times New Roman"/>
          <w:b/>
          <w:sz w:val="24"/>
          <w:szCs w:val="24"/>
        </w:rPr>
        <w:t xml:space="preserve"> the name of histamine receptors</w:t>
      </w:r>
      <w:r w:rsidR="00DB3DAB">
        <w:rPr>
          <w:rFonts w:ascii="Times New Roman" w:hAnsi="Times New Roman" w:cs="Times New Roman"/>
          <w:sz w:val="24"/>
          <w:szCs w:val="24"/>
        </w:rPr>
        <w:t>.</w:t>
      </w:r>
    </w:p>
    <w:p w:rsidR="00944821" w:rsidRDefault="00944821" w:rsidP="00C272ED">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Musculotropic</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Neurotropic</w:t>
      </w:r>
      <w:proofErr w:type="spellEnd"/>
    </w:p>
    <w:p w:rsidR="00DB3DAB" w:rsidRDefault="00944821" w:rsidP="00C272ED">
      <w:pPr>
        <w:spacing w:line="240" w:lineRule="auto"/>
        <w:rPr>
          <w:rFonts w:ascii="Times New Roman" w:hAnsi="Times New Roman" w:cs="Times New Roman"/>
          <w:sz w:val="24"/>
          <w:szCs w:val="24"/>
        </w:rPr>
      </w:pPr>
      <w:r w:rsidRPr="00C50733">
        <w:rPr>
          <w:rFonts w:ascii="Times New Roman" w:hAnsi="Times New Roman" w:cs="Times New Roman"/>
          <w:b/>
          <w:sz w:val="24"/>
          <w:szCs w:val="24"/>
        </w:rPr>
        <w:t>3. Give</w:t>
      </w:r>
      <w:r w:rsidR="00DB3DAB" w:rsidRPr="00C50733">
        <w:rPr>
          <w:rFonts w:ascii="Times New Roman" w:hAnsi="Times New Roman" w:cs="Times New Roman"/>
          <w:b/>
          <w:sz w:val="24"/>
          <w:szCs w:val="24"/>
        </w:rPr>
        <w:t xml:space="preserve"> the extra renal actions of </w:t>
      </w:r>
      <w:proofErr w:type="spellStart"/>
      <w:r w:rsidR="00DB3DAB" w:rsidRPr="00C50733">
        <w:rPr>
          <w:rFonts w:ascii="Times New Roman" w:hAnsi="Times New Roman" w:cs="Times New Roman"/>
          <w:b/>
          <w:sz w:val="24"/>
          <w:szCs w:val="24"/>
        </w:rPr>
        <w:t>Acetazolamide</w:t>
      </w:r>
      <w:proofErr w:type="spellEnd"/>
      <w:r w:rsidR="00DB3DAB">
        <w:rPr>
          <w:rFonts w:ascii="Times New Roman" w:hAnsi="Times New Roman" w:cs="Times New Roman"/>
          <w:sz w:val="24"/>
          <w:szCs w:val="24"/>
        </w:rPr>
        <w:t>.</w:t>
      </w:r>
    </w:p>
    <w:p w:rsidR="00944821" w:rsidRDefault="00944821" w:rsidP="00C272ED">
      <w:pPr>
        <w:spacing w:line="240" w:lineRule="auto"/>
        <w:rPr>
          <w:rFonts w:ascii="Times New Roman" w:hAnsi="Times New Roman" w:cs="Times New Roman"/>
          <w:sz w:val="24"/>
          <w:szCs w:val="24"/>
        </w:rPr>
      </w:pPr>
      <w:r>
        <w:rPr>
          <w:rFonts w:ascii="Times New Roman" w:hAnsi="Times New Roman" w:cs="Times New Roman"/>
          <w:sz w:val="24"/>
          <w:szCs w:val="24"/>
        </w:rPr>
        <w:t>Lowering IOT, Raised level of Co2 in brain and Lowering of P</w:t>
      </w:r>
      <w:r w:rsidRPr="00944821">
        <w:rPr>
          <w:rFonts w:ascii="Times New Roman" w:hAnsi="Times New Roman" w:cs="Times New Roman"/>
          <w:sz w:val="16"/>
          <w:szCs w:val="16"/>
        </w:rPr>
        <w:t>H</w:t>
      </w:r>
      <w:r>
        <w:rPr>
          <w:rFonts w:ascii="Times New Roman" w:hAnsi="Times New Roman" w:cs="Times New Roman"/>
          <w:sz w:val="24"/>
          <w:szCs w:val="24"/>
        </w:rPr>
        <w:t>.</w:t>
      </w:r>
    </w:p>
    <w:p w:rsidR="00DB3DAB" w:rsidRDefault="00C50733" w:rsidP="00C272ED">
      <w:pPr>
        <w:spacing w:line="240" w:lineRule="auto"/>
        <w:rPr>
          <w:rFonts w:ascii="Times New Roman" w:hAnsi="Times New Roman" w:cs="Times New Roman"/>
          <w:sz w:val="24"/>
          <w:szCs w:val="24"/>
        </w:rPr>
      </w:pPr>
      <w:r w:rsidRPr="00C50733">
        <w:rPr>
          <w:rFonts w:ascii="Times New Roman" w:hAnsi="Times New Roman" w:cs="Times New Roman"/>
          <w:b/>
          <w:sz w:val="24"/>
          <w:szCs w:val="24"/>
        </w:rPr>
        <w:t>4. Write</w:t>
      </w:r>
      <w:r w:rsidR="00DB3DAB" w:rsidRPr="00C50733">
        <w:rPr>
          <w:rFonts w:ascii="Times New Roman" w:hAnsi="Times New Roman" w:cs="Times New Roman"/>
          <w:b/>
          <w:sz w:val="24"/>
          <w:szCs w:val="24"/>
        </w:rPr>
        <w:t xml:space="preserve"> the two uses of </w:t>
      </w:r>
      <w:proofErr w:type="spellStart"/>
      <w:r w:rsidR="00DB3DAB" w:rsidRPr="00C50733">
        <w:rPr>
          <w:rFonts w:ascii="Times New Roman" w:hAnsi="Times New Roman" w:cs="Times New Roman"/>
          <w:b/>
          <w:sz w:val="24"/>
          <w:szCs w:val="24"/>
        </w:rPr>
        <w:t>Thiazide</w:t>
      </w:r>
      <w:proofErr w:type="spellEnd"/>
      <w:r w:rsidR="00DB3DAB" w:rsidRPr="00C50733">
        <w:rPr>
          <w:rFonts w:ascii="Times New Roman" w:hAnsi="Times New Roman" w:cs="Times New Roman"/>
          <w:b/>
          <w:sz w:val="24"/>
          <w:szCs w:val="24"/>
        </w:rPr>
        <w:t xml:space="preserve"> diuretics</w:t>
      </w:r>
      <w:r w:rsidR="00DB3DAB">
        <w:rPr>
          <w:rFonts w:ascii="Times New Roman" w:hAnsi="Times New Roman" w:cs="Times New Roman"/>
          <w:sz w:val="24"/>
          <w:szCs w:val="24"/>
        </w:rPr>
        <w:t>.</w:t>
      </w:r>
    </w:p>
    <w:p w:rsidR="00944821" w:rsidRDefault="00944821" w:rsidP="00C272ED">
      <w:pPr>
        <w:spacing w:line="240" w:lineRule="auto"/>
        <w:rPr>
          <w:rFonts w:ascii="Times New Roman" w:hAnsi="Times New Roman" w:cs="Times New Roman"/>
          <w:sz w:val="24"/>
          <w:szCs w:val="24"/>
        </w:rPr>
      </w:pPr>
      <w:r>
        <w:rPr>
          <w:rFonts w:ascii="Times New Roman" w:hAnsi="Times New Roman" w:cs="Times New Roman"/>
          <w:sz w:val="24"/>
          <w:szCs w:val="24"/>
        </w:rPr>
        <w:t xml:space="preserve">Hypertension, </w:t>
      </w:r>
      <w:proofErr w:type="spellStart"/>
      <w:r>
        <w:rPr>
          <w:rFonts w:ascii="Times New Roman" w:hAnsi="Times New Roman" w:cs="Times New Roman"/>
          <w:sz w:val="24"/>
          <w:szCs w:val="24"/>
        </w:rPr>
        <w:t>Oedema</w:t>
      </w:r>
      <w:proofErr w:type="spellEnd"/>
      <w:r>
        <w:rPr>
          <w:rFonts w:ascii="Times New Roman" w:hAnsi="Times New Roman" w:cs="Times New Roman"/>
          <w:sz w:val="24"/>
          <w:szCs w:val="24"/>
        </w:rPr>
        <w:t xml:space="preserve"> and Diabetes </w:t>
      </w:r>
      <w:proofErr w:type="spellStart"/>
      <w:r>
        <w:rPr>
          <w:rFonts w:ascii="Times New Roman" w:hAnsi="Times New Roman" w:cs="Times New Roman"/>
          <w:sz w:val="24"/>
          <w:szCs w:val="24"/>
        </w:rPr>
        <w:t>Incipidus</w:t>
      </w:r>
      <w:proofErr w:type="spellEnd"/>
    </w:p>
    <w:p w:rsidR="007D4126" w:rsidRDefault="00C50733" w:rsidP="00C272ED">
      <w:pPr>
        <w:spacing w:line="240" w:lineRule="auto"/>
        <w:rPr>
          <w:rFonts w:ascii="Times New Roman" w:hAnsi="Times New Roman" w:cs="Times New Roman"/>
          <w:sz w:val="24"/>
          <w:szCs w:val="24"/>
        </w:rPr>
      </w:pPr>
      <w:r w:rsidRPr="00C50733">
        <w:rPr>
          <w:rFonts w:ascii="Times New Roman" w:hAnsi="Times New Roman" w:cs="Times New Roman"/>
          <w:b/>
          <w:sz w:val="24"/>
          <w:szCs w:val="24"/>
        </w:rPr>
        <w:t>5. Give</w:t>
      </w:r>
      <w:r w:rsidR="00DB3DAB" w:rsidRPr="00C50733">
        <w:rPr>
          <w:rFonts w:ascii="Times New Roman" w:hAnsi="Times New Roman" w:cs="Times New Roman"/>
          <w:b/>
          <w:sz w:val="24"/>
          <w:szCs w:val="24"/>
        </w:rPr>
        <w:t xml:space="preserve"> the ADR of </w:t>
      </w:r>
      <w:proofErr w:type="spellStart"/>
      <w:r w:rsidR="00DB3DAB" w:rsidRPr="00C50733">
        <w:rPr>
          <w:rFonts w:ascii="Times New Roman" w:hAnsi="Times New Roman" w:cs="Times New Roman"/>
          <w:b/>
          <w:sz w:val="24"/>
          <w:szCs w:val="24"/>
        </w:rPr>
        <w:t>Spironolactone</w:t>
      </w:r>
      <w:proofErr w:type="spellEnd"/>
      <w:r w:rsidR="00DB3DAB">
        <w:rPr>
          <w:rFonts w:ascii="Times New Roman" w:hAnsi="Times New Roman" w:cs="Times New Roman"/>
          <w:sz w:val="24"/>
          <w:szCs w:val="24"/>
        </w:rPr>
        <w:t>.</w:t>
      </w:r>
    </w:p>
    <w:p w:rsidR="00944821" w:rsidRDefault="00944821" w:rsidP="00C272ED">
      <w:pPr>
        <w:spacing w:line="240" w:lineRule="auto"/>
        <w:rPr>
          <w:rFonts w:ascii="Times New Roman" w:hAnsi="Times New Roman" w:cs="Times New Roman"/>
          <w:b/>
          <w:sz w:val="24"/>
          <w:szCs w:val="24"/>
        </w:rPr>
      </w:pPr>
      <w:proofErr w:type="spellStart"/>
      <w:r>
        <w:rPr>
          <w:rFonts w:ascii="Times New Roman" w:hAnsi="Times New Roman" w:cs="Times New Roman"/>
          <w:sz w:val="24"/>
          <w:szCs w:val="24"/>
        </w:rPr>
        <w:t>Hirsutism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Gynaecomastia</w:t>
      </w:r>
      <w:proofErr w:type="spellEnd"/>
      <w:r>
        <w:rPr>
          <w:rFonts w:ascii="Times New Roman" w:hAnsi="Times New Roman" w:cs="Times New Roman"/>
          <w:sz w:val="24"/>
          <w:szCs w:val="24"/>
        </w:rPr>
        <w:t xml:space="preserve"> and irregular menstrual cycle</w:t>
      </w:r>
    </w:p>
    <w:p w:rsidR="007D4126" w:rsidRDefault="00DB3DAB" w:rsidP="00C272ED">
      <w:pPr>
        <w:spacing w:line="240" w:lineRule="auto"/>
        <w:rPr>
          <w:rFonts w:ascii="Times New Roman" w:hAnsi="Times New Roman" w:cs="Times New Roman"/>
          <w:sz w:val="24"/>
          <w:szCs w:val="24"/>
        </w:rPr>
      </w:pPr>
      <w:r w:rsidRPr="00C50733">
        <w:rPr>
          <w:rFonts w:ascii="Times New Roman" w:hAnsi="Times New Roman" w:cs="Times New Roman"/>
          <w:b/>
          <w:sz w:val="24"/>
          <w:szCs w:val="24"/>
        </w:rPr>
        <w:t xml:space="preserve">6. Give the uses of </w:t>
      </w:r>
      <w:proofErr w:type="spellStart"/>
      <w:r w:rsidRPr="00C50733">
        <w:rPr>
          <w:rFonts w:ascii="Times New Roman" w:hAnsi="Times New Roman" w:cs="Times New Roman"/>
          <w:b/>
          <w:sz w:val="24"/>
          <w:szCs w:val="24"/>
        </w:rPr>
        <w:t>Mannitol</w:t>
      </w:r>
      <w:proofErr w:type="spellEnd"/>
      <w:r w:rsidRPr="00DB3DAB">
        <w:rPr>
          <w:rFonts w:ascii="Times New Roman" w:hAnsi="Times New Roman" w:cs="Times New Roman"/>
          <w:sz w:val="24"/>
          <w:szCs w:val="24"/>
        </w:rPr>
        <w:t>.</w:t>
      </w:r>
    </w:p>
    <w:p w:rsidR="00944821" w:rsidRDefault="00944821" w:rsidP="00C272ED">
      <w:pPr>
        <w:spacing w:line="240" w:lineRule="auto"/>
        <w:rPr>
          <w:rFonts w:ascii="Times New Roman" w:hAnsi="Times New Roman" w:cs="Times New Roman"/>
          <w:sz w:val="24"/>
          <w:szCs w:val="24"/>
        </w:rPr>
      </w:pPr>
      <w:r>
        <w:rPr>
          <w:rFonts w:ascii="Times New Roman" w:hAnsi="Times New Roman" w:cs="Times New Roman"/>
          <w:sz w:val="24"/>
          <w:szCs w:val="24"/>
        </w:rPr>
        <w:t xml:space="preserve">Increased Intracranial &amp; </w:t>
      </w:r>
      <w:proofErr w:type="spellStart"/>
      <w:r>
        <w:rPr>
          <w:rFonts w:ascii="Times New Roman" w:hAnsi="Times New Roman" w:cs="Times New Roman"/>
          <w:sz w:val="24"/>
          <w:szCs w:val="24"/>
        </w:rPr>
        <w:t>Int</w:t>
      </w:r>
      <w:r w:rsidR="00C50733">
        <w:rPr>
          <w:rFonts w:ascii="Times New Roman" w:hAnsi="Times New Roman" w:cs="Times New Roman"/>
          <w:sz w:val="24"/>
          <w:szCs w:val="24"/>
        </w:rPr>
        <w:t>r</w:t>
      </w:r>
      <w:r>
        <w:rPr>
          <w:rFonts w:ascii="Times New Roman" w:hAnsi="Times New Roman" w:cs="Times New Roman"/>
          <w:sz w:val="24"/>
          <w:szCs w:val="24"/>
        </w:rPr>
        <w:t>ao</w:t>
      </w:r>
      <w:r w:rsidR="00C50733">
        <w:rPr>
          <w:rFonts w:ascii="Times New Roman" w:hAnsi="Times New Roman" w:cs="Times New Roman"/>
          <w:sz w:val="24"/>
          <w:szCs w:val="24"/>
        </w:rPr>
        <w:t>ccular</w:t>
      </w:r>
      <w:proofErr w:type="spellEnd"/>
      <w:r w:rsidR="00C50733">
        <w:rPr>
          <w:rFonts w:ascii="Times New Roman" w:hAnsi="Times New Roman" w:cs="Times New Roman"/>
          <w:sz w:val="24"/>
          <w:szCs w:val="24"/>
        </w:rPr>
        <w:t xml:space="preserve"> tension</w:t>
      </w:r>
    </w:p>
    <w:p w:rsidR="00DB3DAB" w:rsidRDefault="00C50733" w:rsidP="00C272ED">
      <w:pPr>
        <w:spacing w:line="240" w:lineRule="auto"/>
        <w:rPr>
          <w:rFonts w:ascii="Times New Roman" w:hAnsi="Times New Roman" w:cs="Times New Roman"/>
          <w:sz w:val="24"/>
          <w:szCs w:val="24"/>
        </w:rPr>
      </w:pPr>
      <w:r w:rsidRPr="00C50733">
        <w:rPr>
          <w:rFonts w:ascii="Times New Roman" w:hAnsi="Times New Roman" w:cs="Times New Roman"/>
          <w:b/>
          <w:sz w:val="24"/>
          <w:szCs w:val="24"/>
        </w:rPr>
        <w:t>7. Write</w:t>
      </w:r>
      <w:r w:rsidR="00DB3DAB" w:rsidRPr="00C50733">
        <w:rPr>
          <w:rFonts w:ascii="Times New Roman" w:hAnsi="Times New Roman" w:cs="Times New Roman"/>
          <w:b/>
          <w:sz w:val="24"/>
          <w:szCs w:val="24"/>
        </w:rPr>
        <w:t xml:space="preserve"> the name of lipid derived </w:t>
      </w:r>
      <w:proofErr w:type="spellStart"/>
      <w:r w:rsidR="00DB3DAB" w:rsidRPr="00C50733">
        <w:rPr>
          <w:rFonts w:ascii="Times New Roman" w:hAnsi="Times New Roman" w:cs="Times New Roman"/>
          <w:b/>
          <w:sz w:val="24"/>
          <w:szCs w:val="24"/>
        </w:rPr>
        <w:t>autocoids</w:t>
      </w:r>
      <w:proofErr w:type="spellEnd"/>
      <w:r w:rsidR="00DB3DAB">
        <w:rPr>
          <w:rFonts w:ascii="Times New Roman" w:hAnsi="Times New Roman" w:cs="Times New Roman"/>
          <w:sz w:val="24"/>
          <w:szCs w:val="24"/>
        </w:rPr>
        <w:t>.</w:t>
      </w:r>
    </w:p>
    <w:p w:rsidR="00C50733" w:rsidRDefault="00C50733" w:rsidP="00C272ED">
      <w:pPr>
        <w:spacing w:line="240" w:lineRule="auto"/>
        <w:rPr>
          <w:rFonts w:ascii="Times New Roman" w:hAnsi="Times New Roman" w:cs="Times New Roman"/>
          <w:sz w:val="24"/>
          <w:szCs w:val="24"/>
        </w:rPr>
      </w:pPr>
      <w:r>
        <w:rPr>
          <w:rFonts w:ascii="Times New Roman" w:hAnsi="Times New Roman" w:cs="Times New Roman"/>
          <w:sz w:val="24"/>
          <w:szCs w:val="24"/>
        </w:rPr>
        <w:t>Prostaglandins, Leukotriens and Nitric Oxide</w:t>
      </w:r>
    </w:p>
    <w:p w:rsidR="00DB3DAB" w:rsidRDefault="00DB3DAB" w:rsidP="00C272ED">
      <w:pPr>
        <w:spacing w:line="276" w:lineRule="auto"/>
        <w:rPr>
          <w:rFonts w:ascii="Times New Roman" w:hAnsi="Times New Roman" w:cs="Times New Roman"/>
          <w:sz w:val="24"/>
          <w:szCs w:val="24"/>
        </w:rPr>
      </w:pPr>
      <w:r w:rsidRPr="00C50733">
        <w:rPr>
          <w:rFonts w:ascii="Times New Roman" w:hAnsi="Times New Roman" w:cs="Times New Roman"/>
          <w:b/>
          <w:sz w:val="24"/>
          <w:szCs w:val="24"/>
        </w:rPr>
        <w:t xml:space="preserve">8. </w:t>
      </w:r>
      <w:r w:rsidR="00C272ED" w:rsidRPr="00C50733">
        <w:rPr>
          <w:rFonts w:ascii="Times New Roman" w:hAnsi="Times New Roman" w:cs="Times New Roman"/>
          <w:b/>
          <w:sz w:val="24"/>
          <w:szCs w:val="24"/>
        </w:rPr>
        <w:t>Give the name of Precursor of Histamine</w:t>
      </w:r>
      <w:r w:rsidR="00C272ED">
        <w:rPr>
          <w:rFonts w:ascii="Times New Roman" w:hAnsi="Times New Roman" w:cs="Times New Roman"/>
          <w:sz w:val="24"/>
          <w:szCs w:val="24"/>
        </w:rPr>
        <w:t>.</w:t>
      </w:r>
    </w:p>
    <w:p w:rsidR="00C50733" w:rsidRDefault="00C50733" w:rsidP="00C272ED">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Histidine</w:t>
      </w:r>
      <w:proofErr w:type="spellEnd"/>
    </w:p>
    <w:p w:rsidR="00C272ED" w:rsidRPr="00C50733" w:rsidRDefault="00C50733" w:rsidP="00C272ED">
      <w:pPr>
        <w:spacing w:line="276" w:lineRule="auto"/>
        <w:rPr>
          <w:rFonts w:ascii="Times New Roman" w:hAnsi="Times New Roman" w:cs="Times New Roman"/>
          <w:b/>
          <w:sz w:val="24"/>
          <w:szCs w:val="24"/>
        </w:rPr>
      </w:pPr>
      <w:r w:rsidRPr="00C50733">
        <w:rPr>
          <w:rFonts w:ascii="Times New Roman" w:hAnsi="Times New Roman" w:cs="Times New Roman"/>
          <w:b/>
          <w:sz w:val="24"/>
          <w:szCs w:val="24"/>
        </w:rPr>
        <w:t>9. Bradykinin</w:t>
      </w:r>
      <w:r w:rsidR="00C272ED" w:rsidRPr="00C50733">
        <w:rPr>
          <w:rFonts w:ascii="Times New Roman" w:hAnsi="Times New Roman" w:cs="Times New Roman"/>
          <w:b/>
          <w:sz w:val="24"/>
          <w:szCs w:val="24"/>
        </w:rPr>
        <w:t xml:space="preserve"> is the type of……</w:t>
      </w:r>
      <w:r w:rsidR="00A46F43" w:rsidRPr="00C50733">
        <w:rPr>
          <w:rFonts w:ascii="Times New Roman" w:hAnsi="Times New Roman" w:cs="Times New Roman"/>
          <w:b/>
          <w:sz w:val="24"/>
          <w:szCs w:val="24"/>
        </w:rPr>
        <w:t xml:space="preserve">…. </w:t>
      </w:r>
      <w:proofErr w:type="spellStart"/>
      <w:r w:rsidR="00A46F43" w:rsidRPr="00C50733">
        <w:rPr>
          <w:rFonts w:ascii="Times New Roman" w:hAnsi="Times New Roman" w:cs="Times New Roman"/>
          <w:b/>
          <w:sz w:val="24"/>
          <w:szCs w:val="24"/>
        </w:rPr>
        <w:t>autocoid</w:t>
      </w:r>
      <w:proofErr w:type="spellEnd"/>
      <w:r w:rsidR="00C272ED" w:rsidRPr="00C50733">
        <w:rPr>
          <w:rFonts w:ascii="Times New Roman" w:hAnsi="Times New Roman" w:cs="Times New Roman"/>
          <w:b/>
          <w:sz w:val="24"/>
          <w:szCs w:val="24"/>
        </w:rPr>
        <w:t>.</w:t>
      </w:r>
    </w:p>
    <w:p w:rsidR="00C50733" w:rsidRDefault="00C50733" w:rsidP="00C272ED">
      <w:pPr>
        <w:spacing w:line="276" w:lineRule="auto"/>
        <w:rPr>
          <w:rFonts w:ascii="Times New Roman" w:hAnsi="Times New Roman" w:cs="Times New Roman"/>
          <w:sz w:val="24"/>
          <w:szCs w:val="24"/>
        </w:rPr>
      </w:pPr>
      <w:r>
        <w:rPr>
          <w:rFonts w:ascii="Times New Roman" w:hAnsi="Times New Roman" w:cs="Times New Roman"/>
          <w:sz w:val="24"/>
          <w:szCs w:val="24"/>
        </w:rPr>
        <w:t>Peptide</w:t>
      </w:r>
    </w:p>
    <w:p w:rsidR="00C272ED" w:rsidRPr="00C50733" w:rsidRDefault="00C272ED" w:rsidP="00C272ED">
      <w:pPr>
        <w:spacing w:line="276" w:lineRule="auto"/>
        <w:rPr>
          <w:rFonts w:ascii="Times New Roman" w:hAnsi="Times New Roman" w:cs="Times New Roman"/>
          <w:b/>
          <w:sz w:val="24"/>
          <w:szCs w:val="24"/>
        </w:rPr>
      </w:pPr>
      <w:r w:rsidRPr="00C50733">
        <w:rPr>
          <w:rFonts w:ascii="Times New Roman" w:hAnsi="Times New Roman" w:cs="Times New Roman"/>
          <w:b/>
          <w:sz w:val="24"/>
          <w:szCs w:val="24"/>
        </w:rPr>
        <w:t>10</w:t>
      </w:r>
      <w:r w:rsidR="00C50733" w:rsidRPr="00C50733">
        <w:rPr>
          <w:rFonts w:ascii="Times New Roman" w:hAnsi="Times New Roman" w:cs="Times New Roman"/>
          <w:b/>
          <w:sz w:val="24"/>
          <w:szCs w:val="24"/>
        </w:rPr>
        <w:t>. Write</w:t>
      </w:r>
      <w:r w:rsidRPr="00C50733">
        <w:rPr>
          <w:rFonts w:ascii="Times New Roman" w:hAnsi="Times New Roman" w:cs="Times New Roman"/>
          <w:b/>
          <w:sz w:val="24"/>
          <w:szCs w:val="24"/>
        </w:rPr>
        <w:t xml:space="preserve"> the percentage of Iron present in </w:t>
      </w:r>
      <w:r w:rsidR="00A46F43" w:rsidRPr="00C50733">
        <w:rPr>
          <w:rFonts w:ascii="Times New Roman" w:hAnsi="Times New Roman" w:cs="Times New Roman"/>
          <w:b/>
          <w:sz w:val="24"/>
          <w:szCs w:val="24"/>
        </w:rPr>
        <w:t>Hemoglobin</w:t>
      </w:r>
      <w:r w:rsidRPr="00C50733">
        <w:rPr>
          <w:rFonts w:ascii="Times New Roman" w:hAnsi="Times New Roman" w:cs="Times New Roman"/>
          <w:b/>
          <w:sz w:val="24"/>
          <w:szCs w:val="24"/>
        </w:rPr>
        <w:t>.</w:t>
      </w:r>
    </w:p>
    <w:p w:rsidR="00C50733" w:rsidRDefault="00C50733" w:rsidP="00C272ED">
      <w:pPr>
        <w:spacing w:line="276" w:lineRule="auto"/>
        <w:rPr>
          <w:rFonts w:ascii="Times New Roman" w:hAnsi="Times New Roman" w:cs="Times New Roman"/>
          <w:sz w:val="24"/>
          <w:szCs w:val="24"/>
        </w:rPr>
      </w:pPr>
      <w:r>
        <w:rPr>
          <w:rFonts w:ascii="Times New Roman" w:hAnsi="Times New Roman" w:cs="Times New Roman"/>
          <w:sz w:val="24"/>
          <w:szCs w:val="24"/>
        </w:rPr>
        <w:t>66%</w:t>
      </w:r>
    </w:p>
    <w:p w:rsidR="007D4126" w:rsidRPr="00C50733" w:rsidRDefault="00C50733" w:rsidP="007D4126">
      <w:pPr>
        <w:rPr>
          <w:rFonts w:ascii="Times New Roman" w:hAnsi="Times New Roman" w:cs="Times New Roman"/>
          <w:b/>
          <w:sz w:val="24"/>
          <w:szCs w:val="24"/>
          <w:u w:val="single"/>
        </w:rPr>
      </w:pPr>
      <w:r>
        <w:rPr>
          <w:rFonts w:ascii="Times New Roman" w:hAnsi="Times New Roman" w:cs="Times New Roman"/>
          <w:b/>
          <w:sz w:val="24"/>
          <w:szCs w:val="24"/>
        </w:rPr>
        <w:lastRenderedPageBreak/>
        <w:t xml:space="preserve">                                                                </w:t>
      </w:r>
      <w:r w:rsidR="007D4126" w:rsidRPr="00C50733">
        <w:rPr>
          <w:rFonts w:ascii="Times New Roman" w:hAnsi="Times New Roman" w:cs="Times New Roman"/>
          <w:b/>
          <w:sz w:val="24"/>
          <w:szCs w:val="24"/>
          <w:u w:val="single"/>
        </w:rPr>
        <w:t>SECTION-B</w:t>
      </w:r>
    </w:p>
    <w:p w:rsidR="00C50733" w:rsidRPr="00C50733" w:rsidRDefault="00C50733" w:rsidP="007D4126">
      <w:pPr>
        <w:rPr>
          <w:rFonts w:ascii="Times New Roman" w:hAnsi="Times New Roman" w:cs="Times New Roman"/>
          <w:b/>
          <w:sz w:val="24"/>
          <w:szCs w:val="24"/>
        </w:rPr>
      </w:pPr>
    </w:p>
    <w:p w:rsidR="007D4126" w:rsidRPr="00C272ED" w:rsidRDefault="007D4126" w:rsidP="007D4126">
      <w:pPr>
        <w:rPr>
          <w:rFonts w:ascii="Times New Roman" w:hAnsi="Times New Roman" w:cs="Times New Roman"/>
          <w:b/>
          <w:sz w:val="24"/>
          <w:szCs w:val="24"/>
        </w:rPr>
      </w:pPr>
      <w:r w:rsidRPr="00C272ED">
        <w:rPr>
          <w:rFonts w:ascii="Times New Roman" w:hAnsi="Times New Roman" w:cs="Times New Roman"/>
          <w:b/>
          <w:sz w:val="24"/>
          <w:szCs w:val="24"/>
        </w:rPr>
        <w:t xml:space="preserve">2. Attempt any </w:t>
      </w:r>
      <w:r w:rsidRPr="00C272ED">
        <w:rPr>
          <w:rFonts w:ascii="Times New Roman" w:hAnsi="Times New Roman" w:cs="Times New Roman"/>
          <w:b/>
          <w:i/>
          <w:sz w:val="24"/>
          <w:szCs w:val="24"/>
        </w:rPr>
        <w:t>two</w:t>
      </w:r>
      <w:r w:rsidRPr="00C272ED">
        <w:rPr>
          <w:rFonts w:ascii="Times New Roman" w:hAnsi="Times New Roman" w:cs="Times New Roman"/>
          <w:b/>
          <w:sz w:val="24"/>
          <w:szCs w:val="24"/>
        </w:rPr>
        <w:t xml:space="preserve"> of the following:          </w:t>
      </w:r>
      <w:r w:rsidR="00C272ED">
        <w:rPr>
          <w:rFonts w:ascii="Times New Roman" w:hAnsi="Times New Roman" w:cs="Times New Roman"/>
          <w:b/>
          <w:sz w:val="24"/>
          <w:szCs w:val="24"/>
        </w:rPr>
        <w:t xml:space="preserve">  (</w:t>
      </w:r>
      <w:r w:rsidR="00C272ED" w:rsidRPr="00C272ED">
        <w:rPr>
          <w:rFonts w:ascii="Times New Roman" w:hAnsi="Times New Roman" w:cs="Times New Roman"/>
          <w:b/>
          <w:sz w:val="24"/>
          <w:szCs w:val="24"/>
        </w:rPr>
        <w:t>2X5=10)</w:t>
      </w:r>
    </w:p>
    <w:p w:rsidR="007D4126" w:rsidRDefault="00C272ED" w:rsidP="007D4126">
      <w:pPr>
        <w:rPr>
          <w:rFonts w:ascii="Times New Roman" w:hAnsi="Times New Roman" w:cs="Times New Roman"/>
          <w:b/>
          <w:sz w:val="24"/>
          <w:szCs w:val="24"/>
        </w:rPr>
      </w:pPr>
      <w:r w:rsidRPr="00C50733">
        <w:rPr>
          <w:rFonts w:ascii="Times New Roman" w:hAnsi="Times New Roman" w:cs="Times New Roman"/>
          <w:b/>
          <w:sz w:val="24"/>
          <w:szCs w:val="24"/>
        </w:rPr>
        <w:t>1. Write about Absorption, Transportation, Utilization and Storage of iron</w:t>
      </w:r>
      <w:r w:rsidR="007D4126" w:rsidRPr="00C50733">
        <w:rPr>
          <w:rFonts w:ascii="Times New Roman" w:hAnsi="Times New Roman" w:cs="Times New Roman"/>
          <w:b/>
          <w:sz w:val="24"/>
          <w:szCs w:val="24"/>
        </w:rPr>
        <w:t>.</w:t>
      </w:r>
    </w:p>
    <w:p w:rsidR="00C35386" w:rsidRDefault="00C35386" w:rsidP="00C35386">
      <w:pPr>
        <w:jc w:val="both"/>
        <w:rPr>
          <w:rFonts w:ascii="Times New Roman" w:hAnsi="Times New Roman" w:cs="Times New Roman"/>
          <w:color w:val="2E2E2E"/>
          <w:sz w:val="24"/>
          <w:szCs w:val="24"/>
        </w:rPr>
      </w:pPr>
      <w:r w:rsidRPr="00C35386">
        <w:rPr>
          <w:rFonts w:ascii="Times New Roman" w:hAnsi="Times New Roman" w:cs="Times New Roman"/>
          <w:color w:val="2E2E2E"/>
          <w:sz w:val="24"/>
          <w:szCs w:val="24"/>
        </w:rPr>
        <w:t xml:space="preserve">Iron is vital for living organisms because it is essential for multiple metabolic processes to include oxygen transport, DNA synthesis, and electron transport. However, iron must be bound to proteins to prevent tissue damage from free radical formation. Thus, its concentrations in body organs must be regulated carefully. Intestinal absorption is the primary mechanism regulating iron concentrations in the body. </w:t>
      </w:r>
    </w:p>
    <w:p w:rsidR="00C35386" w:rsidRDefault="00C35386" w:rsidP="00C35386">
      <w:pPr>
        <w:jc w:val="both"/>
        <w:rPr>
          <w:rFonts w:ascii="Times New Roman" w:hAnsi="Times New Roman" w:cs="Times New Roman"/>
          <w:color w:val="2E2E2E"/>
          <w:sz w:val="24"/>
          <w:szCs w:val="24"/>
        </w:rPr>
      </w:pPr>
      <w:r w:rsidRPr="00C35386">
        <w:rPr>
          <w:rFonts w:ascii="Times New Roman" w:hAnsi="Times New Roman" w:cs="Times New Roman"/>
          <w:color w:val="2E2E2E"/>
          <w:sz w:val="24"/>
          <w:szCs w:val="24"/>
        </w:rPr>
        <w:t xml:space="preserve">Intestinal mucosal cell iron seems to exit the cell via a distinct </w:t>
      </w:r>
      <w:proofErr w:type="spellStart"/>
      <w:r w:rsidRPr="00C35386">
        <w:rPr>
          <w:rFonts w:ascii="Times New Roman" w:hAnsi="Times New Roman" w:cs="Times New Roman"/>
          <w:color w:val="2E2E2E"/>
          <w:sz w:val="24"/>
          <w:szCs w:val="24"/>
        </w:rPr>
        <w:t>apotransferrin</w:t>
      </w:r>
      <w:proofErr w:type="spellEnd"/>
      <w:r w:rsidRPr="00C35386">
        <w:rPr>
          <w:rFonts w:ascii="Times New Roman" w:hAnsi="Times New Roman" w:cs="Times New Roman"/>
          <w:color w:val="2E2E2E"/>
          <w:sz w:val="24"/>
          <w:szCs w:val="24"/>
        </w:rPr>
        <w:t xml:space="preserve"> receptor and a newly described protein named </w:t>
      </w:r>
      <w:proofErr w:type="spellStart"/>
      <w:r w:rsidRPr="00C35386">
        <w:rPr>
          <w:rFonts w:ascii="Times New Roman" w:hAnsi="Times New Roman" w:cs="Times New Roman"/>
          <w:color w:val="2E2E2E"/>
          <w:sz w:val="24"/>
          <w:szCs w:val="24"/>
        </w:rPr>
        <w:t>hephaestin</w:t>
      </w:r>
      <w:proofErr w:type="spellEnd"/>
      <w:r w:rsidRPr="00C35386">
        <w:rPr>
          <w:rFonts w:ascii="Times New Roman" w:hAnsi="Times New Roman" w:cs="Times New Roman"/>
          <w:color w:val="2E2E2E"/>
          <w:sz w:val="24"/>
          <w:szCs w:val="24"/>
        </w:rPr>
        <w:t xml:space="preserve">. Unlike the absorptive surface of intestinal cells, most other cells possess </w:t>
      </w:r>
      <w:proofErr w:type="spellStart"/>
      <w:r w:rsidRPr="00C35386">
        <w:rPr>
          <w:rFonts w:ascii="Times New Roman" w:hAnsi="Times New Roman" w:cs="Times New Roman"/>
          <w:color w:val="2E2E2E"/>
          <w:sz w:val="24"/>
          <w:szCs w:val="24"/>
        </w:rPr>
        <w:t>transferrin</w:t>
      </w:r>
      <w:proofErr w:type="spellEnd"/>
      <w:r w:rsidRPr="00C35386">
        <w:rPr>
          <w:rFonts w:ascii="Times New Roman" w:hAnsi="Times New Roman" w:cs="Times New Roman"/>
          <w:color w:val="2E2E2E"/>
          <w:sz w:val="24"/>
          <w:szCs w:val="24"/>
        </w:rPr>
        <w:t xml:space="preserve"> receptors on their surfaces and the vast majority of iron entering these cells is </w:t>
      </w:r>
      <w:proofErr w:type="spellStart"/>
      <w:r w:rsidRPr="00C35386">
        <w:rPr>
          <w:rFonts w:ascii="Times New Roman" w:hAnsi="Times New Roman" w:cs="Times New Roman"/>
          <w:color w:val="2E2E2E"/>
          <w:sz w:val="24"/>
          <w:szCs w:val="24"/>
        </w:rPr>
        <w:t>transferrin</w:t>
      </w:r>
      <w:proofErr w:type="spellEnd"/>
      <w:r w:rsidRPr="00C35386">
        <w:rPr>
          <w:rFonts w:ascii="Times New Roman" w:hAnsi="Times New Roman" w:cs="Times New Roman"/>
          <w:color w:val="2E2E2E"/>
          <w:sz w:val="24"/>
          <w:szCs w:val="24"/>
        </w:rPr>
        <w:t xml:space="preserve"> associated. There seem to be 2 distinct pathways by which </w:t>
      </w:r>
      <w:proofErr w:type="spellStart"/>
      <w:r w:rsidRPr="00C35386">
        <w:rPr>
          <w:rFonts w:ascii="Times New Roman" w:hAnsi="Times New Roman" w:cs="Times New Roman"/>
          <w:color w:val="2E2E2E"/>
          <w:sz w:val="24"/>
          <w:szCs w:val="24"/>
        </w:rPr>
        <w:t>transferrin</w:t>
      </w:r>
      <w:proofErr w:type="spellEnd"/>
      <w:r w:rsidRPr="00C35386">
        <w:rPr>
          <w:rFonts w:ascii="Times New Roman" w:hAnsi="Times New Roman" w:cs="Times New Roman"/>
          <w:color w:val="2E2E2E"/>
          <w:sz w:val="24"/>
          <w:szCs w:val="24"/>
        </w:rPr>
        <w:t xml:space="preserve"> iron enters </w:t>
      </w:r>
      <w:proofErr w:type="spellStart"/>
      <w:r w:rsidRPr="00C35386">
        <w:rPr>
          <w:rFonts w:ascii="Times New Roman" w:hAnsi="Times New Roman" w:cs="Times New Roman"/>
          <w:color w:val="2E2E2E"/>
          <w:sz w:val="24"/>
          <w:szCs w:val="24"/>
        </w:rPr>
        <w:t>nonintestinal</w:t>
      </w:r>
      <w:proofErr w:type="spellEnd"/>
      <w:r w:rsidRPr="00C35386">
        <w:rPr>
          <w:rFonts w:ascii="Times New Roman" w:hAnsi="Times New Roman" w:cs="Times New Roman"/>
          <w:color w:val="2E2E2E"/>
          <w:sz w:val="24"/>
          <w:szCs w:val="24"/>
        </w:rPr>
        <w:t xml:space="preserve"> cells. In the classical </w:t>
      </w:r>
      <w:proofErr w:type="spellStart"/>
      <w:r w:rsidRPr="00C35386">
        <w:rPr>
          <w:rFonts w:ascii="Times New Roman" w:hAnsi="Times New Roman" w:cs="Times New Roman"/>
          <w:color w:val="2E2E2E"/>
          <w:sz w:val="24"/>
          <w:szCs w:val="24"/>
        </w:rPr>
        <w:t>clathrin</w:t>
      </w:r>
      <w:proofErr w:type="spellEnd"/>
      <w:r w:rsidRPr="00C35386">
        <w:rPr>
          <w:rFonts w:ascii="Times New Roman" w:hAnsi="Times New Roman" w:cs="Times New Roman"/>
          <w:color w:val="2E2E2E"/>
          <w:sz w:val="24"/>
          <w:szCs w:val="24"/>
        </w:rPr>
        <w:t xml:space="preserve">-coated </w:t>
      </w:r>
      <w:proofErr w:type="spellStart"/>
      <w:r w:rsidRPr="00C35386">
        <w:rPr>
          <w:rFonts w:ascii="Times New Roman" w:hAnsi="Times New Roman" w:cs="Times New Roman"/>
          <w:color w:val="2E2E2E"/>
          <w:sz w:val="24"/>
          <w:szCs w:val="24"/>
        </w:rPr>
        <w:t>pitendosome</w:t>
      </w:r>
      <w:proofErr w:type="spellEnd"/>
      <w:r w:rsidRPr="00C35386">
        <w:rPr>
          <w:rFonts w:ascii="Times New Roman" w:hAnsi="Times New Roman" w:cs="Times New Roman"/>
          <w:color w:val="2E2E2E"/>
          <w:sz w:val="24"/>
          <w:szCs w:val="24"/>
        </w:rPr>
        <w:t xml:space="preserve"> pathway, iron accompanies </w:t>
      </w:r>
      <w:proofErr w:type="spellStart"/>
      <w:r w:rsidRPr="00C35386">
        <w:rPr>
          <w:rFonts w:ascii="Times New Roman" w:hAnsi="Times New Roman" w:cs="Times New Roman"/>
          <w:color w:val="2E2E2E"/>
          <w:sz w:val="24"/>
          <w:szCs w:val="24"/>
        </w:rPr>
        <w:t>transferrin</w:t>
      </w:r>
      <w:proofErr w:type="spellEnd"/>
      <w:r w:rsidRPr="00C35386">
        <w:rPr>
          <w:rFonts w:ascii="Times New Roman" w:hAnsi="Times New Roman" w:cs="Times New Roman"/>
          <w:color w:val="2E2E2E"/>
          <w:sz w:val="24"/>
          <w:szCs w:val="24"/>
        </w:rPr>
        <w:t xml:space="preserve"> into the cell to enter a vesicle, which releases the iron to the </w:t>
      </w:r>
      <w:proofErr w:type="spellStart"/>
      <w:r w:rsidRPr="00C35386">
        <w:rPr>
          <w:rFonts w:ascii="Times New Roman" w:hAnsi="Times New Roman" w:cs="Times New Roman"/>
          <w:color w:val="2E2E2E"/>
          <w:sz w:val="24"/>
          <w:szCs w:val="24"/>
        </w:rPr>
        <w:t>cytosol</w:t>
      </w:r>
      <w:proofErr w:type="spellEnd"/>
      <w:r w:rsidRPr="00C35386">
        <w:rPr>
          <w:rFonts w:ascii="Times New Roman" w:hAnsi="Times New Roman" w:cs="Times New Roman"/>
          <w:color w:val="2E2E2E"/>
          <w:sz w:val="24"/>
          <w:szCs w:val="24"/>
        </w:rPr>
        <w:t xml:space="preserve"> with acidification (high affinity, low capacity). Under physiological conditions, a second </w:t>
      </w:r>
      <w:proofErr w:type="spellStart"/>
      <w:r w:rsidRPr="00C35386">
        <w:rPr>
          <w:rFonts w:ascii="Times New Roman" w:hAnsi="Times New Roman" w:cs="Times New Roman"/>
          <w:color w:val="2E2E2E"/>
          <w:sz w:val="24"/>
          <w:szCs w:val="24"/>
        </w:rPr>
        <w:t>transferrin</w:t>
      </w:r>
      <w:proofErr w:type="spellEnd"/>
      <w:r w:rsidRPr="00C35386">
        <w:rPr>
          <w:rFonts w:ascii="Times New Roman" w:hAnsi="Times New Roman" w:cs="Times New Roman"/>
          <w:color w:val="2E2E2E"/>
          <w:sz w:val="24"/>
          <w:szCs w:val="24"/>
        </w:rPr>
        <w:t xml:space="preserve"> associated pathway (low affinity, high capacity) exists which has been named the </w:t>
      </w:r>
      <w:proofErr w:type="spellStart"/>
      <w:r w:rsidRPr="00C35386">
        <w:rPr>
          <w:rFonts w:ascii="Times New Roman" w:hAnsi="Times New Roman" w:cs="Times New Roman"/>
          <w:color w:val="2E2E2E"/>
          <w:sz w:val="24"/>
          <w:szCs w:val="24"/>
        </w:rPr>
        <w:t>transferrin</w:t>
      </w:r>
      <w:proofErr w:type="spellEnd"/>
      <w:r w:rsidRPr="00C35386">
        <w:rPr>
          <w:rFonts w:ascii="Times New Roman" w:hAnsi="Times New Roman" w:cs="Times New Roman"/>
          <w:color w:val="2E2E2E"/>
          <w:sz w:val="24"/>
          <w:szCs w:val="24"/>
        </w:rPr>
        <w:t xml:space="preserve"> receptor independent pathway (TRIP). </w:t>
      </w:r>
    </w:p>
    <w:p w:rsidR="00C35386" w:rsidRPr="00C35386" w:rsidRDefault="00C35386" w:rsidP="00C35386">
      <w:pPr>
        <w:jc w:val="both"/>
        <w:rPr>
          <w:rFonts w:ascii="Times New Roman" w:hAnsi="Times New Roman" w:cs="Times New Roman"/>
          <w:b/>
          <w:sz w:val="24"/>
          <w:szCs w:val="24"/>
        </w:rPr>
      </w:pPr>
      <w:r w:rsidRPr="00C35386">
        <w:rPr>
          <w:rFonts w:ascii="Times New Roman" w:hAnsi="Times New Roman" w:cs="Times New Roman"/>
          <w:color w:val="2E2E2E"/>
          <w:sz w:val="24"/>
          <w:szCs w:val="24"/>
        </w:rPr>
        <w:t xml:space="preserve">Cellular uptake of iron from iron salts probably occurs in iron overloading disorders and may be responsible for free radical damage when the iron binding capacity of plasma is exceeded. </w:t>
      </w:r>
      <w:proofErr w:type="spellStart"/>
      <w:r w:rsidRPr="00C35386">
        <w:rPr>
          <w:rFonts w:ascii="Times New Roman" w:hAnsi="Times New Roman" w:cs="Times New Roman"/>
          <w:color w:val="2E2E2E"/>
          <w:sz w:val="24"/>
          <w:szCs w:val="24"/>
        </w:rPr>
        <w:t>Radioiron</w:t>
      </w:r>
      <w:proofErr w:type="spellEnd"/>
      <w:r w:rsidRPr="00C35386">
        <w:rPr>
          <w:rFonts w:ascii="Times New Roman" w:hAnsi="Times New Roman" w:cs="Times New Roman"/>
          <w:color w:val="2E2E2E"/>
          <w:sz w:val="24"/>
          <w:szCs w:val="24"/>
        </w:rPr>
        <w:t xml:space="preserve"> entering the cell via the </w:t>
      </w:r>
      <w:proofErr w:type="spellStart"/>
      <w:r w:rsidRPr="00C35386">
        <w:rPr>
          <w:rFonts w:ascii="Times New Roman" w:hAnsi="Times New Roman" w:cs="Times New Roman"/>
          <w:color w:val="2E2E2E"/>
          <w:sz w:val="24"/>
          <w:szCs w:val="24"/>
        </w:rPr>
        <w:t>heme</w:t>
      </w:r>
      <w:proofErr w:type="spellEnd"/>
      <w:r w:rsidRPr="00C35386">
        <w:rPr>
          <w:rFonts w:ascii="Times New Roman" w:hAnsi="Times New Roman" w:cs="Times New Roman"/>
          <w:color w:val="2E2E2E"/>
          <w:sz w:val="24"/>
          <w:szCs w:val="24"/>
        </w:rPr>
        <w:t xml:space="preserve"> and </w:t>
      </w:r>
      <w:proofErr w:type="spellStart"/>
      <w:r w:rsidRPr="00C35386">
        <w:rPr>
          <w:rFonts w:ascii="Times New Roman" w:hAnsi="Times New Roman" w:cs="Times New Roman"/>
          <w:color w:val="2E2E2E"/>
          <w:sz w:val="24"/>
          <w:szCs w:val="24"/>
        </w:rPr>
        <w:t>transferrin</w:t>
      </w:r>
      <w:proofErr w:type="spellEnd"/>
      <w:r w:rsidRPr="00C35386">
        <w:rPr>
          <w:rFonts w:ascii="Times New Roman" w:hAnsi="Times New Roman" w:cs="Times New Roman"/>
          <w:color w:val="2E2E2E"/>
          <w:sz w:val="24"/>
          <w:szCs w:val="24"/>
        </w:rPr>
        <w:t xml:space="preserve"> associated pathways can be found in isolates of </w:t>
      </w:r>
      <w:proofErr w:type="spellStart"/>
      <w:r w:rsidRPr="00C35386">
        <w:rPr>
          <w:rFonts w:ascii="Times New Roman" w:hAnsi="Times New Roman" w:cs="Times New Roman"/>
          <w:color w:val="2E2E2E"/>
          <w:sz w:val="24"/>
          <w:szCs w:val="24"/>
        </w:rPr>
        <w:t>mobilferrin</w:t>
      </w:r>
      <w:proofErr w:type="spellEnd"/>
      <w:r w:rsidRPr="00C35386">
        <w:rPr>
          <w:rFonts w:ascii="Times New Roman" w:hAnsi="Times New Roman" w:cs="Times New Roman"/>
          <w:color w:val="2E2E2E"/>
          <w:sz w:val="24"/>
          <w:szCs w:val="24"/>
        </w:rPr>
        <w:t>/</w:t>
      </w:r>
      <w:proofErr w:type="spellStart"/>
      <w:r w:rsidRPr="00C35386">
        <w:rPr>
          <w:rFonts w:ascii="Times New Roman" w:hAnsi="Times New Roman" w:cs="Times New Roman"/>
          <w:color w:val="2E2E2E"/>
          <w:sz w:val="24"/>
          <w:szCs w:val="24"/>
        </w:rPr>
        <w:t>paraferritin</w:t>
      </w:r>
      <w:proofErr w:type="spellEnd"/>
      <w:r w:rsidRPr="00C35386">
        <w:rPr>
          <w:rFonts w:ascii="Times New Roman" w:hAnsi="Times New Roman" w:cs="Times New Roman"/>
          <w:color w:val="2E2E2E"/>
          <w:sz w:val="24"/>
          <w:szCs w:val="24"/>
        </w:rPr>
        <w:t xml:space="preserve"> and hemoglobin. This interaction probably occurs to permit NADPH dependent </w:t>
      </w:r>
      <w:proofErr w:type="spellStart"/>
      <w:r w:rsidRPr="00C35386">
        <w:rPr>
          <w:rFonts w:ascii="Times New Roman" w:hAnsi="Times New Roman" w:cs="Times New Roman"/>
          <w:color w:val="2E2E2E"/>
          <w:sz w:val="24"/>
          <w:szCs w:val="24"/>
        </w:rPr>
        <w:t>ferri</w:t>
      </w:r>
      <w:proofErr w:type="spellEnd"/>
      <w:r w:rsidRPr="00C35386">
        <w:rPr>
          <w:rFonts w:ascii="Times New Roman" w:hAnsi="Times New Roman" w:cs="Times New Roman"/>
          <w:color w:val="2E2E2E"/>
          <w:sz w:val="24"/>
          <w:szCs w:val="24"/>
        </w:rPr>
        <w:t xml:space="preserve"> reduction so iron can be used for synthesis of </w:t>
      </w:r>
      <w:proofErr w:type="spellStart"/>
      <w:r w:rsidRPr="00C35386">
        <w:rPr>
          <w:rFonts w:ascii="Times New Roman" w:hAnsi="Times New Roman" w:cs="Times New Roman"/>
          <w:color w:val="2E2E2E"/>
          <w:sz w:val="24"/>
          <w:szCs w:val="24"/>
        </w:rPr>
        <w:t>heme</w:t>
      </w:r>
      <w:proofErr w:type="spellEnd"/>
      <w:r w:rsidRPr="00C35386">
        <w:rPr>
          <w:rFonts w:ascii="Times New Roman" w:hAnsi="Times New Roman" w:cs="Times New Roman"/>
          <w:color w:val="2E2E2E"/>
          <w:sz w:val="24"/>
          <w:szCs w:val="24"/>
        </w:rPr>
        <w:t xml:space="preserve"> proteins. Production of </w:t>
      </w:r>
      <w:proofErr w:type="spellStart"/>
      <w:r w:rsidRPr="00C35386">
        <w:rPr>
          <w:rFonts w:ascii="Times New Roman" w:hAnsi="Times New Roman" w:cs="Times New Roman"/>
          <w:color w:val="2E2E2E"/>
          <w:sz w:val="24"/>
          <w:szCs w:val="24"/>
        </w:rPr>
        <w:t>heme</w:t>
      </w:r>
      <w:proofErr w:type="spellEnd"/>
      <w:r w:rsidRPr="00C35386">
        <w:rPr>
          <w:rFonts w:ascii="Times New Roman" w:hAnsi="Times New Roman" w:cs="Times New Roman"/>
          <w:color w:val="2E2E2E"/>
          <w:sz w:val="24"/>
          <w:szCs w:val="24"/>
        </w:rPr>
        <w:t xml:space="preserve"> from iron delivered via these routes indicates functional specificity for the pathways.</w:t>
      </w:r>
    </w:p>
    <w:p w:rsidR="00C50733" w:rsidRDefault="00C50733" w:rsidP="007D4126">
      <w:pPr>
        <w:rPr>
          <w:rFonts w:ascii="Times New Roman" w:hAnsi="Times New Roman" w:cs="Times New Roman"/>
          <w:sz w:val="24"/>
          <w:szCs w:val="24"/>
        </w:rPr>
      </w:pPr>
    </w:p>
    <w:p w:rsidR="00C50733" w:rsidRDefault="005E3A45" w:rsidP="007D4126">
      <w:pPr>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extent cx="3076575" cy="1762125"/>
            <wp:effectExtent l="19050" t="0" r="9525" b="0"/>
            <wp:docPr id="9" name="Picture 9" descr="https://sickle.bwh.harvard.edu/Fe_abso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ickle.bwh.harvard.edu/Fe_absorb.gif"/>
                    <pic:cNvPicPr>
                      <a:picLocks noChangeAspect="1" noChangeArrowheads="1"/>
                    </pic:cNvPicPr>
                  </pic:nvPicPr>
                  <pic:blipFill>
                    <a:blip r:embed="rId6"/>
                    <a:srcRect/>
                    <a:stretch>
                      <a:fillRect/>
                    </a:stretch>
                  </pic:blipFill>
                  <pic:spPr bwMode="auto">
                    <a:xfrm>
                      <a:off x="0" y="0"/>
                      <a:ext cx="3076575" cy="1762125"/>
                    </a:xfrm>
                    <a:prstGeom prst="rect">
                      <a:avLst/>
                    </a:prstGeom>
                    <a:noFill/>
                    <a:ln w="9525">
                      <a:noFill/>
                      <a:miter lim="800000"/>
                      <a:headEnd/>
                      <a:tailEnd/>
                    </a:ln>
                  </pic:spPr>
                </pic:pic>
              </a:graphicData>
            </a:graphic>
          </wp:inline>
        </w:drawing>
      </w:r>
    </w:p>
    <w:p w:rsidR="00C50733" w:rsidRPr="005E3A45" w:rsidRDefault="005E3A45" w:rsidP="005E3A45">
      <w:pPr>
        <w:jc w:val="both"/>
        <w:rPr>
          <w:rFonts w:ascii="Times New Roman" w:hAnsi="Times New Roman" w:cs="Times New Roman"/>
          <w:sz w:val="24"/>
          <w:szCs w:val="24"/>
        </w:rPr>
      </w:pPr>
      <w:r>
        <w:rPr>
          <w:color w:val="000000"/>
          <w:sz w:val="27"/>
          <w:szCs w:val="27"/>
          <w:shd w:val="clear" w:color="auto" w:fill="FFFFFF"/>
        </w:rPr>
        <w:t xml:space="preserve"> </w:t>
      </w:r>
      <w:r w:rsidRPr="005E3A45">
        <w:rPr>
          <w:rFonts w:ascii="Times New Roman" w:hAnsi="Times New Roman" w:cs="Times New Roman"/>
          <w:color w:val="000000"/>
          <w:sz w:val="24"/>
          <w:szCs w:val="24"/>
          <w:shd w:val="clear" w:color="auto" w:fill="FFFFFF"/>
        </w:rPr>
        <w:t>Iron absorption. Iron enters the stomach from the esophagus. Iron is oxidized to the Fe</w:t>
      </w:r>
      <w:r w:rsidRPr="005E3A45">
        <w:rPr>
          <w:rFonts w:ascii="Times New Roman" w:hAnsi="Times New Roman" w:cs="Times New Roman"/>
          <w:color w:val="000000"/>
          <w:sz w:val="24"/>
          <w:szCs w:val="24"/>
          <w:shd w:val="clear" w:color="auto" w:fill="FFFFFF"/>
          <w:vertAlign w:val="superscript"/>
        </w:rPr>
        <w:t>3+</w:t>
      </w:r>
      <w:r w:rsidRPr="005E3A45">
        <w:rPr>
          <w:rFonts w:ascii="Times New Roman" w:hAnsi="Times New Roman" w:cs="Times New Roman"/>
          <w:color w:val="000000"/>
          <w:sz w:val="24"/>
          <w:szCs w:val="24"/>
          <w:shd w:val="clear" w:color="auto" w:fill="FFFFFF"/>
        </w:rPr>
        <w:t xml:space="preserve"> state no matter its original form when taken in orally. Gastric acidity as well as </w:t>
      </w:r>
      <w:proofErr w:type="spellStart"/>
      <w:r w:rsidRPr="005E3A45">
        <w:rPr>
          <w:rFonts w:ascii="Times New Roman" w:hAnsi="Times New Roman" w:cs="Times New Roman"/>
          <w:color w:val="000000"/>
          <w:sz w:val="24"/>
          <w:szCs w:val="24"/>
          <w:shd w:val="clear" w:color="auto" w:fill="FFFFFF"/>
        </w:rPr>
        <w:t>solubilizing</w:t>
      </w:r>
      <w:proofErr w:type="spellEnd"/>
      <w:r w:rsidRPr="005E3A45">
        <w:rPr>
          <w:rFonts w:ascii="Times New Roman" w:hAnsi="Times New Roman" w:cs="Times New Roman"/>
          <w:color w:val="000000"/>
          <w:sz w:val="24"/>
          <w:szCs w:val="24"/>
          <w:shd w:val="clear" w:color="auto" w:fill="FFFFFF"/>
        </w:rPr>
        <w:t xml:space="preserve"> agents such as </w:t>
      </w:r>
      <w:proofErr w:type="spellStart"/>
      <w:r w:rsidRPr="005E3A45">
        <w:rPr>
          <w:rFonts w:ascii="Times New Roman" w:hAnsi="Times New Roman" w:cs="Times New Roman"/>
          <w:color w:val="000000"/>
          <w:sz w:val="24"/>
          <w:szCs w:val="24"/>
          <w:shd w:val="clear" w:color="auto" w:fill="FFFFFF"/>
        </w:rPr>
        <w:t>ascorbate</w:t>
      </w:r>
      <w:proofErr w:type="spellEnd"/>
      <w:r w:rsidRPr="005E3A45">
        <w:rPr>
          <w:rFonts w:ascii="Times New Roman" w:hAnsi="Times New Roman" w:cs="Times New Roman"/>
          <w:color w:val="000000"/>
          <w:sz w:val="24"/>
          <w:szCs w:val="24"/>
          <w:shd w:val="clear" w:color="auto" w:fill="FFFFFF"/>
        </w:rPr>
        <w:t xml:space="preserve"> prevent precipitation of the normally insoluble Fe</w:t>
      </w:r>
      <w:r w:rsidRPr="005E3A45">
        <w:rPr>
          <w:rFonts w:ascii="Times New Roman" w:hAnsi="Times New Roman" w:cs="Times New Roman"/>
          <w:color w:val="000000"/>
          <w:sz w:val="24"/>
          <w:szCs w:val="24"/>
          <w:shd w:val="clear" w:color="auto" w:fill="FFFFFF"/>
          <w:vertAlign w:val="superscript"/>
        </w:rPr>
        <w:t>3</w:t>
      </w:r>
      <w:proofErr w:type="gramStart"/>
      <w:r w:rsidRPr="005E3A45">
        <w:rPr>
          <w:rFonts w:ascii="Times New Roman" w:hAnsi="Times New Roman" w:cs="Times New Roman"/>
          <w:color w:val="000000"/>
          <w:sz w:val="24"/>
          <w:szCs w:val="24"/>
          <w:shd w:val="clear" w:color="auto" w:fill="FFFFFF"/>
          <w:vertAlign w:val="superscript"/>
        </w:rPr>
        <w:t>+ </w:t>
      </w:r>
      <w:r w:rsidRPr="005E3A45">
        <w:rPr>
          <w:rFonts w:ascii="Times New Roman" w:hAnsi="Times New Roman" w:cs="Times New Roman"/>
          <w:color w:val="000000"/>
          <w:sz w:val="24"/>
          <w:szCs w:val="24"/>
          <w:shd w:val="clear" w:color="auto" w:fill="FFFFFF"/>
        </w:rPr>
        <w:t>.</w:t>
      </w:r>
      <w:proofErr w:type="gramEnd"/>
      <w:r w:rsidRPr="005E3A45">
        <w:rPr>
          <w:rFonts w:ascii="Times New Roman" w:hAnsi="Times New Roman" w:cs="Times New Roman"/>
          <w:color w:val="000000"/>
          <w:sz w:val="24"/>
          <w:szCs w:val="24"/>
          <w:shd w:val="clear" w:color="auto" w:fill="FFFFFF"/>
        </w:rPr>
        <w:t xml:space="preserve"> Intestinal mucosal cells in the duodenum and upper jejunum absorb the iron. The iron is coupled to </w:t>
      </w:r>
      <w:proofErr w:type="spellStart"/>
      <w:r w:rsidRPr="005E3A45">
        <w:rPr>
          <w:rFonts w:ascii="Times New Roman" w:hAnsi="Times New Roman" w:cs="Times New Roman"/>
          <w:color w:val="000000"/>
          <w:sz w:val="24"/>
          <w:szCs w:val="24"/>
          <w:shd w:val="clear" w:color="auto" w:fill="FFFFFF"/>
        </w:rPr>
        <w:t>transferrin</w:t>
      </w:r>
      <w:proofErr w:type="spellEnd"/>
      <w:r w:rsidRPr="005E3A45">
        <w:rPr>
          <w:rFonts w:ascii="Times New Roman" w:hAnsi="Times New Roman" w:cs="Times New Roman"/>
          <w:color w:val="000000"/>
          <w:sz w:val="24"/>
          <w:szCs w:val="24"/>
          <w:shd w:val="clear" w:color="auto" w:fill="FFFFFF"/>
        </w:rPr>
        <w:t xml:space="preserve"> (</w:t>
      </w:r>
      <w:proofErr w:type="spellStart"/>
      <w:r w:rsidRPr="005E3A45">
        <w:rPr>
          <w:rFonts w:ascii="Times New Roman" w:hAnsi="Times New Roman" w:cs="Times New Roman"/>
          <w:color w:val="000000"/>
          <w:sz w:val="24"/>
          <w:szCs w:val="24"/>
          <w:shd w:val="clear" w:color="auto" w:fill="FFFFFF"/>
        </w:rPr>
        <w:t>Tf</w:t>
      </w:r>
      <w:proofErr w:type="spellEnd"/>
      <w:r w:rsidRPr="005E3A45">
        <w:rPr>
          <w:rFonts w:ascii="Times New Roman" w:hAnsi="Times New Roman" w:cs="Times New Roman"/>
          <w:color w:val="000000"/>
          <w:sz w:val="24"/>
          <w:szCs w:val="24"/>
          <w:shd w:val="clear" w:color="auto" w:fill="FFFFFF"/>
        </w:rPr>
        <w:t xml:space="preserve">) in the </w:t>
      </w:r>
      <w:r w:rsidRPr="005E3A45">
        <w:rPr>
          <w:rFonts w:ascii="Times New Roman" w:hAnsi="Times New Roman" w:cs="Times New Roman"/>
          <w:color w:val="000000"/>
          <w:sz w:val="24"/>
          <w:szCs w:val="24"/>
          <w:shd w:val="clear" w:color="auto" w:fill="FFFFFF"/>
        </w:rPr>
        <w:lastRenderedPageBreak/>
        <w:t xml:space="preserve">circulation which delivers it to the cells of the body. </w:t>
      </w:r>
      <w:proofErr w:type="spellStart"/>
      <w:r w:rsidRPr="005E3A45">
        <w:rPr>
          <w:rFonts w:ascii="Times New Roman" w:hAnsi="Times New Roman" w:cs="Times New Roman"/>
          <w:color w:val="000000"/>
          <w:sz w:val="24"/>
          <w:szCs w:val="24"/>
          <w:shd w:val="clear" w:color="auto" w:fill="FFFFFF"/>
        </w:rPr>
        <w:t>Phytates</w:t>
      </w:r>
      <w:proofErr w:type="spellEnd"/>
      <w:r w:rsidRPr="005E3A45">
        <w:rPr>
          <w:rFonts w:ascii="Times New Roman" w:hAnsi="Times New Roman" w:cs="Times New Roman"/>
          <w:color w:val="000000"/>
          <w:sz w:val="24"/>
          <w:szCs w:val="24"/>
          <w:shd w:val="clear" w:color="auto" w:fill="FFFFFF"/>
        </w:rPr>
        <w:t>, tannins and antacids block iron absorption.</w:t>
      </w:r>
      <w:r w:rsidR="00C35386" w:rsidRPr="005E3A45">
        <w:rPr>
          <w:rFonts w:ascii="Times New Roman" w:hAnsi="Times New Roman" w:cs="Times New Roman"/>
          <w:sz w:val="24"/>
          <w:szCs w:val="24"/>
        </w:rPr>
        <w:t xml:space="preserve">               </w:t>
      </w:r>
    </w:p>
    <w:p w:rsidR="00C35386" w:rsidRPr="00C35386" w:rsidRDefault="00C35386" w:rsidP="00C35386">
      <w:pPr>
        <w:shd w:val="clear" w:color="auto" w:fill="F8F9FA"/>
        <w:spacing w:after="0" w:line="240" w:lineRule="auto"/>
        <w:jc w:val="center"/>
        <w:rPr>
          <w:rFonts w:ascii="Arial" w:eastAsia="Times New Roman" w:hAnsi="Arial" w:cs="Arial"/>
          <w:color w:val="222222"/>
          <w:sz w:val="20"/>
          <w:szCs w:val="20"/>
        </w:rPr>
      </w:pPr>
    </w:p>
    <w:p w:rsidR="00C35386" w:rsidRPr="005E3A45" w:rsidRDefault="00C35386" w:rsidP="005E3A45">
      <w:pPr>
        <w:shd w:val="clear" w:color="auto" w:fill="FFFFFF"/>
        <w:spacing w:before="120" w:after="120" w:line="276" w:lineRule="auto"/>
        <w:jc w:val="both"/>
        <w:rPr>
          <w:rFonts w:ascii="Times New Roman" w:eastAsia="Times New Roman" w:hAnsi="Times New Roman" w:cs="Times New Roman"/>
          <w:sz w:val="24"/>
          <w:szCs w:val="24"/>
        </w:rPr>
      </w:pPr>
      <w:r w:rsidRPr="00C35386">
        <w:rPr>
          <w:rFonts w:ascii="Times New Roman" w:eastAsia="Times New Roman" w:hAnsi="Times New Roman" w:cs="Times New Roman"/>
          <w:sz w:val="24"/>
          <w:szCs w:val="24"/>
        </w:rPr>
        <w:t xml:space="preserve">The absorption of dietary iron is a variable and dynamic process. The amount of iron absorbed compared to the amount ingested is typically low, but may range from 5% to as much as 35% depending on circumstances and type of iron. The efficiency with which iron is absorbed varies depending on the source. </w:t>
      </w:r>
    </w:p>
    <w:p w:rsidR="00C35386" w:rsidRPr="005E3A45" w:rsidRDefault="005E3A45" w:rsidP="005E3A45">
      <w:pPr>
        <w:shd w:val="clear" w:color="auto" w:fill="FFFFFF"/>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35386" w:rsidRPr="00C35386">
        <w:rPr>
          <w:rFonts w:ascii="Times New Roman" w:eastAsia="Times New Roman" w:hAnsi="Times New Roman" w:cs="Times New Roman"/>
          <w:sz w:val="24"/>
          <w:szCs w:val="24"/>
        </w:rPr>
        <w:t>Like most mineral nutrients, the majority of the iron absorbed from digested food or supplements is absorbed in the </w:t>
      </w:r>
      <w:hyperlink r:id="rId7" w:tooltip="Duodenum" w:history="1">
        <w:r w:rsidR="00C35386" w:rsidRPr="005E3A45">
          <w:rPr>
            <w:rFonts w:ascii="Times New Roman" w:eastAsia="Times New Roman" w:hAnsi="Times New Roman" w:cs="Times New Roman"/>
            <w:sz w:val="24"/>
            <w:szCs w:val="24"/>
          </w:rPr>
          <w:t>duodenum</w:t>
        </w:r>
      </w:hyperlink>
      <w:r w:rsidR="00C35386" w:rsidRPr="00C35386">
        <w:rPr>
          <w:rFonts w:ascii="Times New Roman" w:eastAsia="Times New Roman" w:hAnsi="Times New Roman" w:cs="Times New Roman"/>
          <w:sz w:val="24"/>
          <w:szCs w:val="24"/>
        </w:rPr>
        <w:t> by </w:t>
      </w:r>
      <w:proofErr w:type="spellStart"/>
      <w:r w:rsidR="00C35386" w:rsidRPr="00C35386">
        <w:rPr>
          <w:rFonts w:ascii="Times New Roman" w:eastAsia="Times New Roman" w:hAnsi="Times New Roman" w:cs="Times New Roman"/>
          <w:sz w:val="24"/>
          <w:szCs w:val="24"/>
        </w:rPr>
        <w:fldChar w:fldCharType="begin"/>
      </w:r>
      <w:r w:rsidR="00C35386" w:rsidRPr="00C35386">
        <w:rPr>
          <w:rFonts w:ascii="Times New Roman" w:eastAsia="Times New Roman" w:hAnsi="Times New Roman" w:cs="Times New Roman"/>
          <w:sz w:val="24"/>
          <w:szCs w:val="24"/>
        </w:rPr>
        <w:instrText xml:space="preserve"> HYPERLINK "https://en.wikipedia.org/wiki/Enterocyte" \o "Enterocyte" </w:instrText>
      </w:r>
      <w:r w:rsidR="00C35386" w:rsidRPr="00C35386">
        <w:rPr>
          <w:rFonts w:ascii="Times New Roman" w:eastAsia="Times New Roman" w:hAnsi="Times New Roman" w:cs="Times New Roman"/>
          <w:sz w:val="24"/>
          <w:szCs w:val="24"/>
        </w:rPr>
        <w:fldChar w:fldCharType="separate"/>
      </w:r>
      <w:r w:rsidR="00C35386" w:rsidRPr="005E3A45">
        <w:rPr>
          <w:rFonts w:ascii="Times New Roman" w:eastAsia="Times New Roman" w:hAnsi="Times New Roman" w:cs="Times New Roman"/>
          <w:sz w:val="24"/>
          <w:szCs w:val="24"/>
        </w:rPr>
        <w:t>enterocytes</w:t>
      </w:r>
      <w:proofErr w:type="spellEnd"/>
      <w:r w:rsidR="00C35386" w:rsidRPr="00C35386">
        <w:rPr>
          <w:rFonts w:ascii="Times New Roman" w:eastAsia="Times New Roman" w:hAnsi="Times New Roman" w:cs="Times New Roman"/>
          <w:sz w:val="24"/>
          <w:szCs w:val="24"/>
        </w:rPr>
        <w:fldChar w:fldCharType="end"/>
      </w:r>
      <w:r w:rsidR="00C35386" w:rsidRPr="00C35386">
        <w:rPr>
          <w:rFonts w:ascii="Times New Roman" w:eastAsia="Times New Roman" w:hAnsi="Times New Roman" w:cs="Times New Roman"/>
          <w:sz w:val="24"/>
          <w:szCs w:val="24"/>
        </w:rPr>
        <w:t xml:space="preserve"> of the duodenal lining. These cells have special molecules that allow them to move iron into the body. To be absorbed, dietary iron can be absorbed as part of a protein such as </w:t>
      </w:r>
      <w:proofErr w:type="spellStart"/>
      <w:r w:rsidR="00C35386" w:rsidRPr="00C35386">
        <w:rPr>
          <w:rFonts w:ascii="Times New Roman" w:eastAsia="Times New Roman" w:hAnsi="Times New Roman" w:cs="Times New Roman"/>
          <w:sz w:val="24"/>
          <w:szCs w:val="24"/>
        </w:rPr>
        <w:t>heme</w:t>
      </w:r>
      <w:proofErr w:type="spellEnd"/>
      <w:r w:rsidR="00C35386" w:rsidRPr="00C35386">
        <w:rPr>
          <w:rFonts w:ascii="Times New Roman" w:eastAsia="Times New Roman" w:hAnsi="Times New Roman" w:cs="Times New Roman"/>
          <w:sz w:val="24"/>
          <w:szCs w:val="24"/>
        </w:rPr>
        <w:t xml:space="preserve"> protein or iron must be in its ferrous Fe</w:t>
      </w:r>
      <w:r w:rsidR="00C35386" w:rsidRPr="00C35386">
        <w:rPr>
          <w:rFonts w:ascii="Times New Roman" w:eastAsia="Times New Roman" w:hAnsi="Times New Roman" w:cs="Times New Roman"/>
          <w:sz w:val="24"/>
          <w:szCs w:val="24"/>
          <w:vertAlign w:val="superscript"/>
        </w:rPr>
        <w:t>2+</w:t>
      </w:r>
      <w:r w:rsidR="00C35386" w:rsidRPr="00C35386">
        <w:rPr>
          <w:rFonts w:ascii="Times New Roman" w:eastAsia="Times New Roman" w:hAnsi="Times New Roman" w:cs="Times New Roman"/>
          <w:sz w:val="24"/>
          <w:szCs w:val="24"/>
        </w:rPr>
        <w:t xml:space="preserve"> form. </w:t>
      </w:r>
    </w:p>
    <w:p w:rsidR="00C35386" w:rsidRPr="005E3A45" w:rsidRDefault="005E3A45" w:rsidP="005E3A45">
      <w:pPr>
        <w:shd w:val="clear" w:color="auto" w:fill="FFFFFF"/>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35386" w:rsidRPr="00C35386">
        <w:rPr>
          <w:rFonts w:ascii="Times New Roman" w:eastAsia="Times New Roman" w:hAnsi="Times New Roman" w:cs="Times New Roman"/>
          <w:sz w:val="24"/>
          <w:szCs w:val="24"/>
        </w:rPr>
        <w:t>These intestinal lining cells can then either store the iron as </w:t>
      </w:r>
      <w:proofErr w:type="spellStart"/>
      <w:r w:rsidR="00C35386" w:rsidRPr="00C35386">
        <w:rPr>
          <w:rFonts w:ascii="Times New Roman" w:eastAsia="Times New Roman" w:hAnsi="Times New Roman" w:cs="Times New Roman"/>
          <w:sz w:val="24"/>
          <w:szCs w:val="24"/>
        </w:rPr>
        <w:fldChar w:fldCharType="begin"/>
      </w:r>
      <w:r w:rsidR="00C35386" w:rsidRPr="00C35386">
        <w:rPr>
          <w:rFonts w:ascii="Times New Roman" w:eastAsia="Times New Roman" w:hAnsi="Times New Roman" w:cs="Times New Roman"/>
          <w:sz w:val="24"/>
          <w:szCs w:val="24"/>
        </w:rPr>
        <w:instrText xml:space="preserve"> HYPERLINK "https://en.wikipedia.org/wiki/Ferritin" \o "Ferritin" </w:instrText>
      </w:r>
      <w:r w:rsidR="00C35386" w:rsidRPr="00C35386">
        <w:rPr>
          <w:rFonts w:ascii="Times New Roman" w:eastAsia="Times New Roman" w:hAnsi="Times New Roman" w:cs="Times New Roman"/>
          <w:sz w:val="24"/>
          <w:szCs w:val="24"/>
        </w:rPr>
        <w:fldChar w:fldCharType="separate"/>
      </w:r>
      <w:r w:rsidR="00C35386" w:rsidRPr="005E3A45">
        <w:rPr>
          <w:rFonts w:ascii="Times New Roman" w:eastAsia="Times New Roman" w:hAnsi="Times New Roman" w:cs="Times New Roman"/>
          <w:sz w:val="24"/>
          <w:szCs w:val="24"/>
        </w:rPr>
        <w:t>ferritin</w:t>
      </w:r>
      <w:proofErr w:type="spellEnd"/>
      <w:r w:rsidR="00C35386" w:rsidRPr="00C35386">
        <w:rPr>
          <w:rFonts w:ascii="Times New Roman" w:eastAsia="Times New Roman" w:hAnsi="Times New Roman" w:cs="Times New Roman"/>
          <w:sz w:val="24"/>
          <w:szCs w:val="24"/>
        </w:rPr>
        <w:fldChar w:fldCharType="end"/>
      </w:r>
      <w:r w:rsidR="00C35386" w:rsidRPr="00C35386">
        <w:rPr>
          <w:rFonts w:ascii="Times New Roman" w:eastAsia="Times New Roman" w:hAnsi="Times New Roman" w:cs="Times New Roman"/>
          <w:sz w:val="24"/>
          <w:szCs w:val="24"/>
        </w:rPr>
        <w:t>, which is accomplished by Fe</w:t>
      </w:r>
      <w:r w:rsidR="00C35386" w:rsidRPr="00C35386">
        <w:rPr>
          <w:rFonts w:ascii="Times New Roman" w:eastAsia="Times New Roman" w:hAnsi="Times New Roman" w:cs="Times New Roman"/>
          <w:sz w:val="24"/>
          <w:szCs w:val="24"/>
          <w:vertAlign w:val="superscript"/>
        </w:rPr>
        <w:t>3+</w:t>
      </w:r>
      <w:r w:rsidR="00C35386" w:rsidRPr="00C35386">
        <w:rPr>
          <w:rFonts w:ascii="Times New Roman" w:eastAsia="Times New Roman" w:hAnsi="Times New Roman" w:cs="Times New Roman"/>
          <w:sz w:val="24"/>
          <w:szCs w:val="24"/>
        </w:rPr>
        <w:t xml:space="preserve"> binding to </w:t>
      </w:r>
      <w:proofErr w:type="spellStart"/>
      <w:r w:rsidR="00C35386" w:rsidRPr="00C35386">
        <w:rPr>
          <w:rFonts w:ascii="Times New Roman" w:eastAsia="Times New Roman" w:hAnsi="Times New Roman" w:cs="Times New Roman"/>
          <w:sz w:val="24"/>
          <w:szCs w:val="24"/>
        </w:rPr>
        <w:t>apoferritin</w:t>
      </w:r>
      <w:proofErr w:type="spellEnd"/>
      <w:r w:rsidR="00C35386" w:rsidRPr="00C35386">
        <w:rPr>
          <w:rFonts w:ascii="Times New Roman" w:eastAsia="Times New Roman" w:hAnsi="Times New Roman" w:cs="Times New Roman"/>
          <w:sz w:val="24"/>
          <w:szCs w:val="24"/>
        </w:rPr>
        <w:t xml:space="preserve"> (in which case the iron will leave the body when the cell dies and is sloughed off into </w:t>
      </w:r>
      <w:hyperlink r:id="rId8" w:tooltip="Feces" w:history="1">
        <w:r w:rsidR="00C35386" w:rsidRPr="005E3A45">
          <w:rPr>
            <w:rFonts w:ascii="Times New Roman" w:eastAsia="Times New Roman" w:hAnsi="Times New Roman" w:cs="Times New Roman"/>
            <w:sz w:val="24"/>
            <w:szCs w:val="24"/>
          </w:rPr>
          <w:t>feces</w:t>
        </w:r>
      </w:hyperlink>
      <w:r w:rsidR="00C35386" w:rsidRPr="00C35386">
        <w:rPr>
          <w:rFonts w:ascii="Times New Roman" w:eastAsia="Times New Roman" w:hAnsi="Times New Roman" w:cs="Times New Roman"/>
          <w:sz w:val="24"/>
          <w:szCs w:val="24"/>
        </w:rPr>
        <w:t>), or the cell can release it into the body via the only known iron exporter in mammals, </w:t>
      </w:r>
      <w:proofErr w:type="spellStart"/>
      <w:r w:rsidR="00C35386" w:rsidRPr="00C35386">
        <w:rPr>
          <w:rFonts w:ascii="Times New Roman" w:eastAsia="Times New Roman" w:hAnsi="Times New Roman" w:cs="Times New Roman"/>
          <w:sz w:val="24"/>
          <w:szCs w:val="24"/>
        </w:rPr>
        <w:fldChar w:fldCharType="begin"/>
      </w:r>
      <w:r w:rsidR="00C35386" w:rsidRPr="00C35386">
        <w:rPr>
          <w:rFonts w:ascii="Times New Roman" w:eastAsia="Times New Roman" w:hAnsi="Times New Roman" w:cs="Times New Roman"/>
          <w:sz w:val="24"/>
          <w:szCs w:val="24"/>
        </w:rPr>
        <w:instrText xml:space="preserve"> HYPERLINK "https://en.wikipedia.org/wiki/Ferroportin" \o "Ferroportin" </w:instrText>
      </w:r>
      <w:r w:rsidR="00C35386" w:rsidRPr="00C35386">
        <w:rPr>
          <w:rFonts w:ascii="Times New Roman" w:eastAsia="Times New Roman" w:hAnsi="Times New Roman" w:cs="Times New Roman"/>
          <w:sz w:val="24"/>
          <w:szCs w:val="24"/>
        </w:rPr>
        <w:fldChar w:fldCharType="separate"/>
      </w:r>
      <w:r w:rsidR="00C35386" w:rsidRPr="005E3A45">
        <w:rPr>
          <w:rFonts w:ascii="Times New Roman" w:eastAsia="Times New Roman" w:hAnsi="Times New Roman" w:cs="Times New Roman"/>
          <w:sz w:val="24"/>
          <w:szCs w:val="24"/>
        </w:rPr>
        <w:t>ferroportin</w:t>
      </w:r>
      <w:proofErr w:type="spellEnd"/>
      <w:r w:rsidR="00C35386" w:rsidRPr="00C35386">
        <w:rPr>
          <w:rFonts w:ascii="Times New Roman" w:eastAsia="Times New Roman" w:hAnsi="Times New Roman" w:cs="Times New Roman"/>
          <w:sz w:val="24"/>
          <w:szCs w:val="24"/>
        </w:rPr>
        <w:fldChar w:fldCharType="end"/>
      </w:r>
      <w:r w:rsidR="00C35386" w:rsidRPr="00C35386">
        <w:rPr>
          <w:rFonts w:ascii="Times New Roman" w:eastAsia="Times New Roman" w:hAnsi="Times New Roman" w:cs="Times New Roman"/>
          <w:sz w:val="24"/>
          <w:szCs w:val="24"/>
        </w:rPr>
        <w:t>. </w:t>
      </w:r>
      <w:proofErr w:type="spellStart"/>
      <w:r w:rsidR="00C35386" w:rsidRPr="00C35386">
        <w:rPr>
          <w:rFonts w:ascii="Times New Roman" w:eastAsia="Times New Roman" w:hAnsi="Times New Roman" w:cs="Times New Roman"/>
          <w:sz w:val="24"/>
          <w:szCs w:val="24"/>
        </w:rPr>
        <w:fldChar w:fldCharType="begin"/>
      </w:r>
      <w:r w:rsidR="00C35386" w:rsidRPr="00C35386">
        <w:rPr>
          <w:rFonts w:ascii="Times New Roman" w:eastAsia="Times New Roman" w:hAnsi="Times New Roman" w:cs="Times New Roman"/>
          <w:sz w:val="24"/>
          <w:szCs w:val="24"/>
        </w:rPr>
        <w:instrText xml:space="preserve"> HYPERLINK "https://en.wikipedia.org/wiki/Hephaestin" \o "Hephaestin" </w:instrText>
      </w:r>
      <w:r w:rsidR="00C35386" w:rsidRPr="00C35386">
        <w:rPr>
          <w:rFonts w:ascii="Times New Roman" w:eastAsia="Times New Roman" w:hAnsi="Times New Roman" w:cs="Times New Roman"/>
          <w:sz w:val="24"/>
          <w:szCs w:val="24"/>
        </w:rPr>
        <w:fldChar w:fldCharType="separate"/>
      </w:r>
      <w:r w:rsidR="00C35386" w:rsidRPr="005E3A45">
        <w:rPr>
          <w:rFonts w:ascii="Times New Roman" w:eastAsia="Times New Roman" w:hAnsi="Times New Roman" w:cs="Times New Roman"/>
          <w:sz w:val="24"/>
          <w:szCs w:val="24"/>
        </w:rPr>
        <w:t>Hephaestin</w:t>
      </w:r>
      <w:proofErr w:type="spellEnd"/>
      <w:r w:rsidR="00C35386" w:rsidRPr="00C35386">
        <w:rPr>
          <w:rFonts w:ascii="Times New Roman" w:eastAsia="Times New Roman" w:hAnsi="Times New Roman" w:cs="Times New Roman"/>
          <w:sz w:val="24"/>
          <w:szCs w:val="24"/>
        </w:rPr>
        <w:fldChar w:fldCharType="end"/>
      </w:r>
      <w:r w:rsidR="00C35386" w:rsidRPr="00C35386">
        <w:rPr>
          <w:rFonts w:ascii="Times New Roman" w:eastAsia="Times New Roman" w:hAnsi="Times New Roman" w:cs="Times New Roman"/>
          <w:sz w:val="24"/>
          <w:szCs w:val="24"/>
        </w:rPr>
        <w:t>, a </w:t>
      </w:r>
      <w:proofErr w:type="spellStart"/>
      <w:r w:rsidR="00C35386" w:rsidRPr="00C35386">
        <w:rPr>
          <w:rFonts w:ascii="Times New Roman" w:eastAsia="Times New Roman" w:hAnsi="Times New Roman" w:cs="Times New Roman"/>
          <w:sz w:val="24"/>
          <w:szCs w:val="24"/>
        </w:rPr>
        <w:fldChar w:fldCharType="begin"/>
      </w:r>
      <w:r w:rsidR="00C35386" w:rsidRPr="00C35386">
        <w:rPr>
          <w:rFonts w:ascii="Times New Roman" w:eastAsia="Times New Roman" w:hAnsi="Times New Roman" w:cs="Times New Roman"/>
          <w:sz w:val="24"/>
          <w:szCs w:val="24"/>
        </w:rPr>
        <w:instrText xml:space="preserve"> HYPERLINK "https://en.wikipedia.org/wiki/Ferroxidase" \o "Ferroxidase" </w:instrText>
      </w:r>
      <w:r w:rsidR="00C35386" w:rsidRPr="00C35386">
        <w:rPr>
          <w:rFonts w:ascii="Times New Roman" w:eastAsia="Times New Roman" w:hAnsi="Times New Roman" w:cs="Times New Roman"/>
          <w:sz w:val="24"/>
          <w:szCs w:val="24"/>
        </w:rPr>
        <w:fldChar w:fldCharType="separate"/>
      </w:r>
      <w:r w:rsidR="00C35386" w:rsidRPr="005E3A45">
        <w:rPr>
          <w:rFonts w:ascii="Times New Roman" w:eastAsia="Times New Roman" w:hAnsi="Times New Roman" w:cs="Times New Roman"/>
          <w:sz w:val="24"/>
          <w:szCs w:val="24"/>
        </w:rPr>
        <w:t>ferroxidase</w:t>
      </w:r>
      <w:proofErr w:type="spellEnd"/>
      <w:r w:rsidR="00C35386" w:rsidRPr="00C35386">
        <w:rPr>
          <w:rFonts w:ascii="Times New Roman" w:eastAsia="Times New Roman" w:hAnsi="Times New Roman" w:cs="Times New Roman"/>
          <w:sz w:val="24"/>
          <w:szCs w:val="24"/>
        </w:rPr>
        <w:fldChar w:fldCharType="end"/>
      </w:r>
      <w:r w:rsidR="00C35386" w:rsidRPr="00C35386">
        <w:rPr>
          <w:rFonts w:ascii="Times New Roman" w:eastAsia="Times New Roman" w:hAnsi="Times New Roman" w:cs="Times New Roman"/>
          <w:sz w:val="24"/>
          <w:szCs w:val="24"/>
        </w:rPr>
        <w:t> that can oxidize Fe</w:t>
      </w:r>
      <w:r w:rsidR="00C35386" w:rsidRPr="00C35386">
        <w:rPr>
          <w:rFonts w:ascii="Times New Roman" w:eastAsia="Times New Roman" w:hAnsi="Times New Roman" w:cs="Times New Roman"/>
          <w:sz w:val="24"/>
          <w:szCs w:val="24"/>
          <w:vertAlign w:val="superscript"/>
        </w:rPr>
        <w:t>2+</w:t>
      </w:r>
      <w:r w:rsidR="00C35386" w:rsidRPr="00C35386">
        <w:rPr>
          <w:rFonts w:ascii="Times New Roman" w:eastAsia="Times New Roman" w:hAnsi="Times New Roman" w:cs="Times New Roman"/>
          <w:sz w:val="24"/>
          <w:szCs w:val="24"/>
        </w:rPr>
        <w:t> to Fe</w:t>
      </w:r>
      <w:r w:rsidR="00C35386" w:rsidRPr="00C35386">
        <w:rPr>
          <w:rFonts w:ascii="Times New Roman" w:eastAsia="Times New Roman" w:hAnsi="Times New Roman" w:cs="Times New Roman"/>
          <w:sz w:val="24"/>
          <w:szCs w:val="24"/>
          <w:vertAlign w:val="superscript"/>
        </w:rPr>
        <w:t>3+</w:t>
      </w:r>
      <w:r w:rsidR="00C35386" w:rsidRPr="00C35386">
        <w:rPr>
          <w:rFonts w:ascii="Times New Roman" w:eastAsia="Times New Roman" w:hAnsi="Times New Roman" w:cs="Times New Roman"/>
          <w:sz w:val="24"/>
          <w:szCs w:val="24"/>
        </w:rPr>
        <w:t xml:space="preserve"> and is found mainly in the small intestine, helps </w:t>
      </w:r>
      <w:proofErr w:type="spellStart"/>
      <w:r w:rsidR="00C35386" w:rsidRPr="00C35386">
        <w:rPr>
          <w:rFonts w:ascii="Times New Roman" w:eastAsia="Times New Roman" w:hAnsi="Times New Roman" w:cs="Times New Roman"/>
          <w:sz w:val="24"/>
          <w:szCs w:val="24"/>
        </w:rPr>
        <w:t>ferroportin</w:t>
      </w:r>
      <w:proofErr w:type="spellEnd"/>
      <w:r w:rsidR="00C35386" w:rsidRPr="00C35386">
        <w:rPr>
          <w:rFonts w:ascii="Times New Roman" w:eastAsia="Times New Roman" w:hAnsi="Times New Roman" w:cs="Times New Roman"/>
          <w:sz w:val="24"/>
          <w:szCs w:val="24"/>
        </w:rPr>
        <w:t xml:space="preserve"> transfer iron across the </w:t>
      </w:r>
      <w:proofErr w:type="spellStart"/>
      <w:r w:rsidR="00C35386" w:rsidRPr="00C35386">
        <w:rPr>
          <w:rFonts w:ascii="Times New Roman" w:eastAsia="Times New Roman" w:hAnsi="Times New Roman" w:cs="Times New Roman"/>
          <w:sz w:val="24"/>
          <w:szCs w:val="24"/>
        </w:rPr>
        <w:t>basolateral</w:t>
      </w:r>
      <w:proofErr w:type="spellEnd"/>
      <w:r w:rsidR="00C35386" w:rsidRPr="00C35386">
        <w:rPr>
          <w:rFonts w:ascii="Times New Roman" w:eastAsia="Times New Roman" w:hAnsi="Times New Roman" w:cs="Times New Roman"/>
          <w:sz w:val="24"/>
          <w:szCs w:val="24"/>
        </w:rPr>
        <w:t xml:space="preserve"> end of the intestine cells. </w:t>
      </w:r>
    </w:p>
    <w:p w:rsidR="00C35386" w:rsidRPr="00C35386" w:rsidRDefault="00C35386" w:rsidP="005E3A45">
      <w:pPr>
        <w:shd w:val="clear" w:color="auto" w:fill="FFFFFF"/>
        <w:spacing w:before="72" w:after="0" w:line="276" w:lineRule="auto"/>
        <w:jc w:val="both"/>
        <w:outlineLvl w:val="3"/>
        <w:rPr>
          <w:rFonts w:ascii="Times New Roman" w:eastAsia="Times New Roman" w:hAnsi="Times New Roman" w:cs="Times New Roman"/>
          <w:b/>
          <w:bCs/>
          <w:sz w:val="24"/>
          <w:szCs w:val="24"/>
        </w:rPr>
      </w:pPr>
      <w:r w:rsidRPr="005E3A45">
        <w:rPr>
          <w:rFonts w:ascii="Times New Roman" w:eastAsia="Times New Roman" w:hAnsi="Times New Roman" w:cs="Times New Roman"/>
          <w:b/>
          <w:bCs/>
          <w:sz w:val="24"/>
          <w:szCs w:val="24"/>
        </w:rPr>
        <w:t>Iron recycling and loss</w:t>
      </w:r>
    </w:p>
    <w:p w:rsidR="00C35386" w:rsidRPr="00C35386" w:rsidRDefault="005E3A45" w:rsidP="005E3A45">
      <w:pPr>
        <w:shd w:val="clear" w:color="auto" w:fill="FFFFFF"/>
        <w:spacing w:before="120" w:after="120" w:line="276" w:lineRule="auto"/>
        <w:jc w:val="both"/>
        <w:rPr>
          <w:rFonts w:ascii="Arial" w:eastAsia="Times New Roman" w:hAnsi="Arial" w:cs="Arial"/>
          <w:color w:val="222222"/>
          <w:sz w:val="21"/>
          <w:szCs w:val="21"/>
        </w:rPr>
      </w:pPr>
      <w:r>
        <w:rPr>
          <w:rFonts w:ascii="Times New Roman" w:eastAsia="Times New Roman" w:hAnsi="Times New Roman" w:cs="Times New Roman"/>
          <w:sz w:val="24"/>
          <w:szCs w:val="24"/>
        </w:rPr>
        <w:t xml:space="preserve">        </w:t>
      </w:r>
      <w:r w:rsidR="00C35386" w:rsidRPr="00C35386">
        <w:rPr>
          <w:rFonts w:ascii="Times New Roman" w:eastAsia="Times New Roman" w:hAnsi="Times New Roman" w:cs="Times New Roman"/>
          <w:sz w:val="24"/>
          <w:szCs w:val="24"/>
        </w:rPr>
        <w:t xml:space="preserve">Most of the iron in the body is hoarded and recycled by the </w:t>
      </w:r>
      <w:proofErr w:type="spellStart"/>
      <w:r w:rsidR="00C35386" w:rsidRPr="00C35386">
        <w:rPr>
          <w:rFonts w:ascii="Times New Roman" w:eastAsia="Times New Roman" w:hAnsi="Times New Roman" w:cs="Times New Roman"/>
          <w:sz w:val="24"/>
          <w:szCs w:val="24"/>
        </w:rPr>
        <w:t>reticuloendothelial</w:t>
      </w:r>
      <w:proofErr w:type="spellEnd"/>
      <w:r w:rsidR="00C35386" w:rsidRPr="00C35386">
        <w:rPr>
          <w:rFonts w:ascii="Times New Roman" w:eastAsia="Times New Roman" w:hAnsi="Times New Roman" w:cs="Times New Roman"/>
          <w:sz w:val="24"/>
          <w:szCs w:val="24"/>
        </w:rPr>
        <w:t xml:space="preserve"> system, which breaks down aged red blood cells. In contrast to iron uptake and recycling, there is no physiologic regulatory mechanism for </w:t>
      </w:r>
      <w:hyperlink r:id="rId9" w:tooltip="Excretion" w:history="1">
        <w:r w:rsidR="00C35386" w:rsidRPr="005E3A45">
          <w:rPr>
            <w:rFonts w:ascii="Times New Roman" w:eastAsia="Times New Roman" w:hAnsi="Times New Roman" w:cs="Times New Roman"/>
            <w:sz w:val="24"/>
            <w:szCs w:val="24"/>
          </w:rPr>
          <w:t>excreting</w:t>
        </w:r>
      </w:hyperlink>
      <w:r w:rsidR="00C35386" w:rsidRPr="00C35386">
        <w:rPr>
          <w:rFonts w:ascii="Times New Roman" w:eastAsia="Times New Roman" w:hAnsi="Times New Roman" w:cs="Times New Roman"/>
          <w:sz w:val="24"/>
          <w:szCs w:val="24"/>
        </w:rPr>
        <w:t> iron. People lose a small but steady amount by gastrointestinal blood loss, sweating and by shedding cells of the skin and the </w:t>
      </w:r>
      <w:hyperlink r:id="rId10" w:tooltip="Mucosa" w:history="1">
        <w:r w:rsidR="00C35386" w:rsidRPr="005E3A45">
          <w:rPr>
            <w:rFonts w:ascii="Times New Roman" w:eastAsia="Times New Roman" w:hAnsi="Times New Roman" w:cs="Times New Roman"/>
            <w:sz w:val="24"/>
            <w:szCs w:val="24"/>
          </w:rPr>
          <w:t>mucosal</w:t>
        </w:r>
      </w:hyperlink>
      <w:r w:rsidR="00C35386" w:rsidRPr="00C35386">
        <w:rPr>
          <w:rFonts w:ascii="Times New Roman" w:eastAsia="Times New Roman" w:hAnsi="Times New Roman" w:cs="Times New Roman"/>
          <w:sz w:val="24"/>
          <w:szCs w:val="24"/>
        </w:rPr>
        <w:t> lining of the </w:t>
      </w:r>
      <w:hyperlink r:id="rId11" w:tooltip="Gastrointestinal tract" w:history="1">
        <w:r w:rsidR="00C35386" w:rsidRPr="005E3A45">
          <w:rPr>
            <w:rFonts w:ascii="Times New Roman" w:eastAsia="Times New Roman" w:hAnsi="Times New Roman" w:cs="Times New Roman"/>
            <w:sz w:val="24"/>
            <w:szCs w:val="24"/>
          </w:rPr>
          <w:t>gastrointestinal tract</w:t>
        </w:r>
      </w:hyperlink>
      <w:r w:rsidR="00C35386" w:rsidRPr="00C35386">
        <w:rPr>
          <w:rFonts w:ascii="Arial" w:eastAsia="Times New Roman" w:hAnsi="Arial" w:cs="Arial"/>
          <w:color w:val="222222"/>
          <w:sz w:val="21"/>
          <w:szCs w:val="21"/>
        </w:rPr>
        <w:t xml:space="preserve">. </w:t>
      </w:r>
    </w:p>
    <w:p w:rsidR="00C35386" w:rsidRPr="00C35386" w:rsidRDefault="00C35386" w:rsidP="005E3A45">
      <w:pPr>
        <w:shd w:val="clear" w:color="auto" w:fill="FFFFFF"/>
        <w:spacing w:before="72" w:after="0" w:line="276" w:lineRule="auto"/>
        <w:outlineLvl w:val="3"/>
        <w:rPr>
          <w:rFonts w:ascii="Arial" w:eastAsia="Times New Roman" w:hAnsi="Arial" w:cs="Arial"/>
          <w:b/>
          <w:bCs/>
          <w:color w:val="000000"/>
          <w:sz w:val="21"/>
          <w:szCs w:val="21"/>
        </w:rPr>
      </w:pPr>
      <w:r w:rsidRPr="00C35386">
        <w:rPr>
          <w:rFonts w:ascii="Arial" w:eastAsia="Times New Roman" w:hAnsi="Arial" w:cs="Arial"/>
          <w:color w:val="54595D"/>
          <w:sz w:val="24"/>
          <w:szCs w:val="24"/>
        </w:rPr>
        <w:t>]</w:t>
      </w:r>
    </w:p>
    <w:p w:rsidR="00C50733" w:rsidRDefault="00C35386" w:rsidP="005E3A45">
      <w:pPr>
        <w:shd w:val="clear" w:color="auto" w:fill="FFFFFF"/>
        <w:spacing w:before="120" w:after="120" w:line="276" w:lineRule="auto"/>
        <w:jc w:val="both"/>
        <w:rPr>
          <w:rFonts w:ascii="Times New Roman" w:hAnsi="Times New Roman" w:cs="Times New Roman"/>
          <w:sz w:val="24"/>
          <w:szCs w:val="24"/>
        </w:rPr>
      </w:pPr>
      <w:r w:rsidRPr="00C35386">
        <w:rPr>
          <w:rFonts w:ascii="Times New Roman" w:eastAsia="Times New Roman" w:hAnsi="Times New Roman" w:cs="Times New Roman"/>
          <w:sz w:val="24"/>
          <w:szCs w:val="24"/>
        </w:rPr>
        <w:t xml:space="preserve">Iron export occurs in a variety of cell types, including neurons, erythrocytes, macrophages and </w:t>
      </w:r>
      <w:proofErr w:type="spellStart"/>
      <w:r w:rsidRPr="00C35386">
        <w:rPr>
          <w:rFonts w:ascii="Times New Roman" w:eastAsia="Times New Roman" w:hAnsi="Times New Roman" w:cs="Times New Roman"/>
          <w:sz w:val="24"/>
          <w:szCs w:val="24"/>
        </w:rPr>
        <w:t>enterocytes</w:t>
      </w:r>
      <w:proofErr w:type="spellEnd"/>
      <w:r w:rsidRPr="00C35386">
        <w:rPr>
          <w:rFonts w:ascii="Times New Roman" w:eastAsia="Times New Roman" w:hAnsi="Times New Roman" w:cs="Times New Roman"/>
          <w:sz w:val="24"/>
          <w:szCs w:val="24"/>
        </w:rPr>
        <w:t>. The latter two are especially important since systemic iron levels depend upon them. There is only one known iron exporter, </w:t>
      </w:r>
      <w:proofErr w:type="spellStart"/>
      <w:r w:rsidRPr="00C35386">
        <w:rPr>
          <w:rFonts w:ascii="Times New Roman" w:eastAsia="Times New Roman" w:hAnsi="Times New Roman" w:cs="Times New Roman"/>
          <w:sz w:val="24"/>
          <w:szCs w:val="24"/>
        </w:rPr>
        <w:fldChar w:fldCharType="begin"/>
      </w:r>
      <w:r w:rsidRPr="00C35386">
        <w:rPr>
          <w:rFonts w:ascii="Times New Roman" w:eastAsia="Times New Roman" w:hAnsi="Times New Roman" w:cs="Times New Roman"/>
          <w:sz w:val="24"/>
          <w:szCs w:val="24"/>
        </w:rPr>
        <w:instrText xml:space="preserve"> HYPERLINK "https://en.wikipedia.org/wiki/Ferroportin" \o "Ferroportin" </w:instrText>
      </w:r>
      <w:r w:rsidRPr="00C35386">
        <w:rPr>
          <w:rFonts w:ascii="Times New Roman" w:eastAsia="Times New Roman" w:hAnsi="Times New Roman" w:cs="Times New Roman"/>
          <w:sz w:val="24"/>
          <w:szCs w:val="24"/>
        </w:rPr>
        <w:fldChar w:fldCharType="separate"/>
      </w:r>
      <w:r w:rsidRPr="005E3A45">
        <w:rPr>
          <w:rFonts w:ascii="Times New Roman" w:eastAsia="Times New Roman" w:hAnsi="Times New Roman" w:cs="Times New Roman"/>
          <w:sz w:val="24"/>
          <w:szCs w:val="24"/>
        </w:rPr>
        <w:t>ferroportin</w:t>
      </w:r>
      <w:proofErr w:type="spellEnd"/>
      <w:r w:rsidRPr="00C35386">
        <w:rPr>
          <w:rFonts w:ascii="Times New Roman" w:eastAsia="Times New Roman" w:hAnsi="Times New Roman" w:cs="Times New Roman"/>
          <w:sz w:val="24"/>
          <w:szCs w:val="24"/>
        </w:rPr>
        <w:fldChar w:fldCharType="end"/>
      </w:r>
      <w:r w:rsidRPr="00C35386">
        <w:rPr>
          <w:rFonts w:ascii="Times New Roman" w:eastAsia="Times New Roman" w:hAnsi="Times New Roman" w:cs="Times New Roman"/>
          <w:sz w:val="24"/>
          <w:szCs w:val="24"/>
        </w:rPr>
        <w:t>. It transports ferrous iron out of the cell, generally aided by </w:t>
      </w:r>
      <w:proofErr w:type="spellStart"/>
      <w:r w:rsidRPr="00C35386">
        <w:rPr>
          <w:rFonts w:ascii="Times New Roman" w:eastAsia="Times New Roman" w:hAnsi="Times New Roman" w:cs="Times New Roman"/>
          <w:sz w:val="24"/>
          <w:szCs w:val="24"/>
        </w:rPr>
        <w:fldChar w:fldCharType="begin"/>
      </w:r>
      <w:r w:rsidRPr="00C35386">
        <w:rPr>
          <w:rFonts w:ascii="Times New Roman" w:eastAsia="Times New Roman" w:hAnsi="Times New Roman" w:cs="Times New Roman"/>
          <w:sz w:val="24"/>
          <w:szCs w:val="24"/>
        </w:rPr>
        <w:instrText xml:space="preserve"> HYPERLINK "https://en.wikipedia.org/wiki/Ceruloplasmin" \o "Ceruloplasmin" </w:instrText>
      </w:r>
      <w:r w:rsidRPr="00C35386">
        <w:rPr>
          <w:rFonts w:ascii="Times New Roman" w:eastAsia="Times New Roman" w:hAnsi="Times New Roman" w:cs="Times New Roman"/>
          <w:sz w:val="24"/>
          <w:szCs w:val="24"/>
        </w:rPr>
        <w:fldChar w:fldCharType="separate"/>
      </w:r>
      <w:r w:rsidRPr="005E3A45">
        <w:rPr>
          <w:rFonts w:ascii="Times New Roman" w:eastAsia="Times New Roman" w:hAnsi="Times New Roman" w:cs="Times New Roman"/>
          <w:sz w:val="24"/>
          <w:szCs w:val="24"/>
        </w:rPr>
        <w:t>ceruloplasmin</w:t>
      </w:r>
      <w:proofErr w:type="spellEnd"/>
      <w:r w:rsidRPr="00C35386">
        <w:rPr>
          <w:rFonts w:ascii="Times New Roman" w:eastAsia="Times New Roman" w:hAnsi="Times New Roman" w:cs="Times New Roman"/>
          <w:sz w:val="24"/>
          <w:szCs w:val="24"/>
        </w:rPr>
        <w:fldChar w:fldCharType="end"/>
      </w:r>
      <w:r w:rsidRPr="00C35386">
        <w:rPr>
          <w:rFonts w:ascii="Times New Roman" w:eastAsia="Times New Roman" w:hAnsi="Times New Roman" w:cs="Times New Roman"/>
          <w:sz w:val="24"/>
          <w:szCs w:val="24"/>
        </w:rPr>
        <w:t> and/or </w:t>
      </w:r>
      <w:proofErr w:type="spellStart"/>
      <w:r w:rsidRPr="00C35386">
        <w:rPr>
          <w:rFonts w:ascii="Times New Roman" w:eastAsia="Times New Roman" w:hAnsi="Times New Roman" w:cs="Times New Roman"/>
          <w:sz w:val="24"/>
          <w:szCs w:val="24"/>
        </w:rPr>
        <w:fldChar w:fldCharType="begin"/>
      </w:r>
      <w:r w:rsidRPr="00C35386">
        <w:rPr>
          <w:rFonts w:ascii="Times New Roman" w:eastAsia="Times New Roman" w:hAnsi="Times New Roman" w:cs="Times New Roman"/>
          <w:sz w:val="24"/>
          <w:szCs w:val="24"/>
        </w:rPr>
        <w:instrText xml:space="preserve"> HYPERLINK "https://en.wikipedia.org/wiki/Hephaestin" \o "Hephaestin" </w:instrText>
      </w:r>
      <w:r w:rsidRPr="00C35386">
        <w:rPr>
          <w:rFonts w:ascii="Times New Roman" w:eastAsia="Times New Roman" w:hAnsi="Times New Roman" w:cs="Times New Roman"/>
          <w:sz w:val="24"/>
          <w:szCs w:val="24"/>
        </w:rPr>
        <w:fldChar w:fldCharType="separate"/>
      </w:r>
      <w:r w:rsidRPr="005E3A45">
        <w:rPr>
          <w:rFonts w:ascii="Times New Roman" w:eastAsia="Times New Roman" w:hAnsi="Times New Roman" w:cs="Times New Roman"/>
          <w:sz w:val="24"/>
          <w:szCs w:val="24"/>
        </w:rPr>
        <w:t>hephaestin</w:t>
      </w:r>
      <w:proofErr w:type="spellEnd"/>
      <w:r w:rsidRPr="00C35386">
        <w:rPr>
          <w:rFonts w:ascii="Times New Roman" w:eastAsia="Times New Roman" w:hAnsi="Times New Roman" w:cs="Times New Roman"/>
          <w:sz w:val="24"/>
          <w:szCs w:val="24"/>
        </w:rPr>
        <w:fldChar w:fldCharType="end"/>
      </w:r>
      <w:r w:rsidRPr="00C35386">
        <w:rPr>
          <w:rFonts w:ascii="Times New Roman" w:eastAsia="Times New Roman" w:hAnsi="Times New Roman" w:cs="Times New Roman"/>
          <w:sz w:val="24"/>
          <w:szCs w:val="24"/>
        </w:rPr>
        <w:t xml:space="preserve"> (mostly in </w:t>
      </w:r>
      <w:proofErr w:type="spellStart"/>
      <w:r w:rsidRPr="00C35386">
        <w:rPr>
          <w:rFonts w:ascii="Times New Roman" w:eastAsia="Times New Roman" w:hAnsi="Times New Roman" w:cs="Times New Roman"/>
          <w:sz w:val="24"/>
          <w:szCs w:val="24"/>
        </w:rPr>
        <w:t>enterocytes</w:t>
      </w:r>
      <w:proofErr w:type="spellEnd"/>
      <w:r w:rsidRPr="00C35386">
        <w:rPr>
          <w:rFonts w:ascii="Times New Roman" w:eastAsia="Times New Roman" w:hAnsi="Times New Roman" w:cs="Times New Roman"/>
          <w:sz w:val="24"/>
          <w:szCs w:val="24"/>
        </w:rPr>
        <w:t xml:space="preserve">), which oxidize iron to its ferric state so it can bind </w:t>
      </w:r>
      <w:proofErr w:type="spellStart"/>
      <w:r w:rsidRPr="00C35386">
        <w:rPr>
          <w:rFonts w:ascii="Times New Roman" w:eastAsia="Times New Roman" w:hAnsi="Times New Roman" w:cs="Times New Roman"/>
          <w:sz w:val="24"/>
          <w:szCs w:val="24"/>
        </w:rPr>
        <w:t>ferritin</w:t>
      </w:r>
      <w:proofErr w:type="spellEnd"/>
      <w:r w:rsidRPr="00C35386">
        <w:rPr>
          <w:rFonts w:ascii="Times New Roman" w:eastAsia="Times New Roman" w:hAnsi="Times New Roman" w:cs="Times New Roman"/>
          <w:sz w:val="24"/>
          <w:szCs w:val="24"/>
        </w:rPr>
        <w:t xml:space="preserve"> in the extracellular medium</w:t>
      </w:r>
      <w:r w:rsidR="005E3A45" w:rsidRPr="005E3A45">
        <w:rPr>
          <w:rFonts w:ascii="Times New Roman" w:eastAsia="Times New Roman" w:hAnsi="Times New Roman" w:cs="Times New Roman"/>
          <w:sz w:val="24"/>
          <w:szCs w:val="24"/>
          <w:vertAlign w:val="superscript"/>
        </w:rPr>
        <w:t xml:space="preserve"> </w:t>
      </w:r>
      <w:hyperlink r:id="rId12" w:tooltip="" w:history="1">
        <w:proofErr w:type="spellStart"/>
        <w:r w:rsidRPr="005E3A45">
          <w:rPr>
            <w:rFonts w:ascii="Times New Roman" w:eastAsia="Times New Roman" w:hAnsi="Times New Roman" w:cs="Times New Roman"/>
            <w:sz w:val="24"/>
            <w:szCs w:val="24"/>
          </w:rPr>
          <w:t>Hepcidin</w:t>
        </w:r>
        <w:proofErr w:type="spellEnd"/>
      </w:hyperlink>
      <w:r w:rsidRPr="00C35386">
        <w:rPr>
          <w:rFonts w:ascii="Times New Roman" w:eastAsia="Times New Roman" w:hAnsi="Times New Roman" w:cs="Times New Roman"/>
          <w:sz w:val="24"/>
          <w:szCs w:val="24"/>
        </w:rPr>
        <w:t xml:space="preserve"> causes the internalization of </w:t>
      </w:r>
      <w:proofErr w:type="spellStart"/>
      <w:r w:rsidRPr="00C35386">
        <w:rPr>
          <w:rFonts w:ascii="Times New Roman" w:eastAsia="Times New Roman" w:hAnsi="Times New Roman" w:cs="Times New Roman"/>
          <w:sz w:val="24"/>
          <w:szCs w:val="24"/>
        </w:rPr>
        <w:t>ferroportin</w:t>
      </w:r>
      <w:proofErr w:type="spellEnd"/>
      <w:r w:rsidRPr="00C35386">
        <w:rPr>
          <w:rFonts w:ascii="Times New Roman" w:eastAsia="Times New Roman" w:hAnsi="Times New Roman" w:cs="Times New Roman"/>
          <w:sz w:val="24"/>
          <w:szCs w:val="24"/>
        </w:rPr>
        <w:t xml:space="preserve">, decreasing iron export. Besides, </w:t>
      </w:r>
      <w:proofErr w:type="spellStart"/>
      <w:r w:rsidRPr="00C35386">
        <w:rPr>
          <w:rFonts w:ascii="Times New Roman" w:eastAsia="Times New Roman" w:hAnsi="Times New Roman" w:cs="Times New Roman"/>
          <w:sz w:val="24"/>
          <w:szCs w:val="24"/>
        </w:rPr>
        <w:t>hepcidin</w:t>
      </w:r>
      <w:proofErr w:type="spellEnd"/>
      <w:r w:rsidRPr="00C35386">
        <w:rPr>
          <w:rFonts w:ascii="Times New Roman" w:eastAsia="Times New Roman" w:hAnsi="Times New Roman" w:cs="Times New Roman"/>
          <w:sz w:val="24"/>
          <w:szCs w:val="24"/>
        </w:rPr>
        <w:t xml:space="preserve"> seems to </w:t>
      </w:r>
      <w:proofErr w:type="spellStart"/>
      <w:r w:rsidRPr="00C35386">
        <w:rPr>
          <w:rFonts w:ascii="Times New Roman" w:eastAsia="Times New Roman" w:hAnsi="Times New Roman" w:cs="Times New Roman"/>
          <w:sz w:val="24"/>
          <w:szCs w:val="24"/>
        </w:rPr>
        <w:t>downregulate</w:t>
      </w:r>
      <w:proofErr w:type="spellEnd"/>
      <w:r w:rsidRPr="00C35386">
        <w:rPr>
          <w:rFonts w:ascii="Times New Roman" w:eastAsia="Times New Roman" w:hAnsi="Times New Roman" w:cs="Times New Roman"/>
          <w:sz w:val="24"/>
          <w:szCs w:val="24"/>
        </w:rPr>
        <w:t xml:space="preserve"> both TFR1 and DMT1 through an unknown mechanism.</w:t>
      </w:r>
      <w:r w:rsidR="005E3A45" w:rsidRPr="005E3A45">
        <w:rPr>
          <w:rFonts w:ascii="Times New Roman" w:hAnsi="Times New Roman" w:cs="Times New Roman"/>
          <w:sz w:val="24"/>
          <w:szCs w:val="24"/>
        </w:rPr>
        <w:t xml:space="preserve"> </w:t>
      </w:r>
    </w:p>
    <w:p w:rsidR="005E3A45" w:rsidRDefault="005E3A45" w:rsidP="005E3A45">
      <w:pPr>
        <w:shd w:val="clear" w:color="auto" w:fill="FFFFFF"/>
        <w:spacing w:before="120" w:after="120" w:line="276" w:lineRule="auto"/>
        <w:jc w:val="both"/>
        <w:rPr>
          <w:rFonts w:ascii="Times New Roman" w:hAnsi="Times New Roman" w:cs="Times New Roman"/>
          <w:sz w:val="24"/>
          <w:szCs w:val="24"/>
        </w:rPr>
      </w:pPr>
    </w:p>
    <w:p w:rsidR="005E3A45" w:rsidRDefault="005E3A45" w:rsidP="005E3A45">
      <w:pPr>
        <w:shd w:val="clear" w:color="auto" w:fill="FFFFFF"/>
        <w:spacing w:before="120" w:after="120" w:line="276" w:lineRule="auto"/>
        <w:jc w:val="both"/>
        <w:rPr>
          <w:rFonts w:ascii="Times New Roman" w:hAnsi="Times New Roman" w:cs="Times New Roman"/>
          <w:sz w:val="24"/>
          <w:szCs w:val="24"/>
        </w:rPr>
      </w:pPr>
    </w:p>
    <w:p w:rsidR="005E3A45" w:rsidRDefault="005E3A45" w:rsidP="005E3A45">
      <w:pPr>
        <w:shd w:val="clear" w:color="auto" w:fill="FFFFFF"/>
        <w:spacing w:before="120" w:after="120" w:line="276" w:lineRule="auto"/>
        <w:jc w:val="both"/>
        <w:rPr>
          <w:rFonts w:ascii="Times New Roman" w:hAnsi="Times New Roman" w:cs="Times New Roman"/>
          <w:sz w:val="24"/>
          <w:szCs w:val="24"/>
        </w:rPr>
      </w:pPr>
    </w:p>
    <w:p w:rsidR="005E3A45" w:rsidRDefault="005E3A45" w:rsidP="005E3A45">
      <w:pPr>
        <w:shd w:val="clear" w:color="auto" w:fill="FFFFFF"/>
        <w:spacing w:before="120" w:after="120" w:line="276" w:lineRule="auto"/>
        <w:jc w:val="both"/>
        <w:rPr>
          <w:rFonts w:ascii="Times New Roman" w:hAnsi="Times New Roman" w:cs="Times New Roman"/>
          <w:sz w:val="24"/>
          <w:szCs w:val="24"/>
        </w:rPr>
      </w:pPr>
    </w:p>
    <w:p w:rsidR="005E3A45" w:rsidRDefault="005E3A45" w:rsidP="005E3A45">
      <w:pPr>
        <w:shd w:val="clear" w:color="auto" w:fill="FFFFFF"/>
        <w:spacing w:before="120" w:after="120" w:line="276" w:lineRule="auto"/>
        <w:jc w:val="both"/>
        <w:rPr>
          <w:rFonts w:ascii="Times New Roman" w:hAnsi="Times New Roman" w:cs="Times New Roman"/>
          <w:sz w:val="24"/>
          <w:szCs w:val="24"/>
        </w:rPr>
      </w:pPr>
    </w:p>
    <w:p w:rsidR="00C50733" w:rsidRPr="007D4126" w:rsidRDefault="00C50733" w:rsidP="007D4126">
      <w:pPr>
        <w:rPr>
          <w:rFonts w:ascii="Times New Roman" w:hAnsi="Times New Roman" w:cs="Times New Roman"/>
          <w:sz w:val="24"/>
          <w:szCs w:val="24"/>
        </w:rPr>
      </w:pPr>
    </w:p>
    <w:p w:rsidR="007D4126" w:rsidRDefault="00C272ED" w:rsidP="007D4126">
      <w:pPr>
        <w:rPr>
          <w:rFonts w:ascii="Times New Roman" w:hAnsi="Times New Roman" w:cs="Times New Roman"/>
          <w:sz w:val="24"/>
          <w:szCs w:val="24"/>
        </w:rPr>
      </w:pPr>
      <w:r w:rsidRPr="005E3A45">
        <w:rPr>
          <w:rFonts w:ascii="Times New Roman" w:hAnsi="Times New Roman" w:cs="Times New Roman"/>
          <w:b/>
          <w:sz w:val="24"/>
          <w:szCs w:val="24"/>
        </w:rPr>
        <w:t>2.</w:t>
      </w:r>
      <w:r>
        <w:rPr>
          <w:rFonts w:ascii="Times New Roman" w:hAnsi="Times New Roman" w:cs="Times New Roman"/>
          <w:sz w:val="24"/>
          <w:szCs w:val="24"/>
        </w:rPr>
        <w:t xml:space="preserve"> </w:t>
      </w:r>
      <w:r w:rsidRPr="005E3A45">
        <w:rPr>
          <w:rFonts w:ascii="Times New Roman" w:hAnsi="Times New Roman" w:cs="Times New Roman"/>
          <w:b/>
          <w:sz w:val="24"/>
          <w:szCs w:val="24"/>
        </w:rPr>
        <w:t xml:space="preserve">Write about coagulation mechanism with name of clotting </w:t>
      </w:r>
      <w:r w:rsidR="00A46F43" w:rsidRPr="005E3A45">
        <w:rPr>
          <w:rFonts w:ascii="Times New Roman" w:hAnsi="Times New Roman" w:cs="Times New Roman"/>
          <w:b/>
          <w:sz w:val="24"/>
          <w:szCs w:val="24"/>
        </w:rPr>
        <w:t>factors</w:t>
      </w:r>
      <w:r w:rsidR="00A46F43">
        <w:rPr>
          <w:rFonts w:ascii="Times New Roman" w:hAnsi="Times New Roman" w:cs="Times New Roman"/>
          <w:sz w:val="24"/>
          <w:szCs w:val="24"/>
        </w:rPr>
        <w:t>.</w:t>
      </w:r>
    </w:p>
    <w:p w:rsidR="005E3A45" w:rsidRDefault="005E3A45" w:rsidP="007D4126">
      <w:pPr>
        <w:rPr>
          <w:rFonts w:ascii="Times New Roman" w:hAnsi="Times New Roman" w:cs="Times New Roman"/>
          <w:sz w:val="24"/>
          <w:szCs w:val="24"/>
        </w:rPr>
      </w:pPr>
    </w:p>
    <w:p w:rsidR="005E3A45" w:rsidRPr="00350DE6" w:rsidRDefault="005E3A45" w:rsidP="00350DE6">
      <w:pPr>
        <w:pStyle w:val="NormalWeb"/>
        <w:shd w:val="clear" w:color="auto" w:fill="FFFFFF"/>
        <w:spacing w:before="120" w:beforeAutospacing="0" w:after="120" w:afterAutospacing="0"/>
        <w:jc w:val="both"/>
      </w:pPr>
      <w:r w:rsidRPr="00350DE6">
        <w:rPr>
          <w:b/>
          <w:bCs/>
        </w:rPr>
        <w:t>Coagulation</w:t>
      </w:r>
      <w:r w:rsidRPr="00350DE6">
        <w:t>, also known as </w:t>
      </w:r>
      <w:r w:rsidRPr="00350DE6">
        <w:rPr>
          <w:b/>
          <w:bCs/>
        </w:rPr>
        <w:t>clotting</w:t>
      </w:r>
      <w:r w:rsidRPr="00350DE6">
        <w:t>, is the process by which </w:t>
      </w:r>
      <w:hyperlink r:id="rId13" w:tooltip="Blood" w:history="1">
        <w:r w:rsidRPr="00350DE6">
          <w:rPr>
            <w:rStyle w:val="Hyperlink"/>
            <w:color w:val="auto"/>
            <w:u w:val="none"/>
          </w:rPr>
          <w:t>blood</w:t>
        </w:r>
      </w:hyperlink>
      <w:r w:rsidRPr="00350DE6">
        <w:t> changes from a liquid to a </w:t>
      </w:r>
      <w:hyperlink r:id="rId14" w:tooltip="Gel" w:history="1">
        <w:r w:rsidRPr="00350DE6">
          <w:rPr>
            <w:rStyle w:val="Hyperlink"/>
            <w:color w:val="auto"/>
            <w:u w:val="none"/>
          </w:rPr>
          <w:t>gel</w:t>
        </w:r>
      </w:hyperlink>
      <w:r w:rsidRPr="00350DE6">
        <w:t>, forming a </w:t>
      </w:r>
      <w:hyperlink r:id="rId15" w:tooltip="Thrombus" w:history="1">
        <w:r w:rsidRPr="00350DE6">
          <w:rPr>
            <w:rStyle w:val="Hyperlink"/>
            <w:color w:val="auto"/>
            <w:u w:val="none"/>
          </w:rPr>
          <w:t>blood clot</w:t>
        </w:r>
      </w:hyperlink>
      <w:r w:rsidRPr="00350DE6">
        <w:t>. It potentially results in </w:t>
      </w:r>
      <w:proofErr w:type="spellStart"/>
      <w:r w:rsidRPr="00350DE6">
        <w:fldChar w:fldCharType="begin"/>
      </w:r>
      <w:r w:rsidRPr="00350DE6">
        <w:instrText xml:space="preserve"> HYPERLINK "https://en.wikipedia.org/wiki/Hemostasis" \o "Hemostasis" </w:instrText>
      </w:r>
      <w:r w:rsidRPr="00350DE6">
        <w:fldChar w:fldCharType="separate"/>
      </w:r>
      <w:r w:rsidRPr="00350DE6">
        <w:rPr>
          <w:rStyle w:val="Hyperlink"/>
          <w:color w:val="auto"/>
          <w:u w:val="none"/>
        </w:rPr>
        <w:t>hemostasis</w:t>
      </w:r>
      <w:proofErr w:type="spellEnd"/>
      <w:r w:rsidRPr="00350DE6">
        <w:fldChar w:fldCharType="end"/>
      </w:r>
      <w:r w:rsidRPr="00350DE6">
        <w:t>, the cessation of blood loss from a damaged vessel, followed by repair. The mechanism of coagulation involves activation, adhesion and aggregation of </w:t>
      </w:r>
      <w:hyperlink r:id="rId16" w:tooltip="" w:history="1">
        <w:r w:rsidRPr="00350DE6">
          <w:rPr>
            <w:rStyle w:val="Hyperlink"/>
            <w:color w:val="auto"/>
            <w:u w:val="none"/>
          </w:rPr>
          <w:t>platelets</w:t>
        </w:r>
      </w:hyperlink>
      <w:r w:rsidRPr="00350DE6">
        <w:t>, as well as deposition and maturation of </w:t>
      </w:r>
      <w:hyperlink r:id="rId17" w:tooltip="Fibrin" w:history="1">
        <w:r w:rsidRPr="00350DE6">
          <w:rPr>
            <w:rStyle w:val="Hyperlink"/>
            <w:color w:val="auto"/>
            <w:u w:val="none"/>
          </w:rPr>
          <w:t>fibrin</w:t>
        </w:r>
      </w:hyperlink>
      <w:r w:rsidRPr="00350DE6">
        <w:t>.</w:t>
      </w:r>
    </w:p>
    <w:p w:rsidR="005E3A45" w:rsidRPr="00350DE6" w:rsidRDefault="005E3A45" w:rsidP="00350DE6">
      <w:pPr>
        <w:pStyle w:val="NormalWeb"/>
        <w:shd w:val="clear" w:color="auto" w:fill="FFFFFF"/>
        <w:spacing w:before="120" w:beforeAutospacing="0" w:after="120" w:afterAutospacing="0"/>
        <w:jc w:val="both"/>
      </w:pPr>
      <w:r w:rsidRPr="00350DE6">
        <w:t>Coagulation begins almost instantly after an injury to the blood vessel has damaged the </w:t>
      </w:r>
      <w:hyperlink r:id="rId18" w:tooltip="Endothelium" w:history="1">
        <w:r w:rsidRPr="00350DE6">
          <w:rPr>
            <w:rStyle w:val="Hyperlink"/>
            <w:color w:val="auto"/>
            <w:u w:val="none"/>
          </w:rPr>
          <w:t>endothelium</w:t>
        </w:r>
      </w:hyperlink>
      <w:r w:rsidRPr="00350DE6">
        <w:t xml:space="preserve"> lining the blood vessel. Exposure of blood to the </w:t>
      </w:r>
      <w:proofErr w:type="spellStart"/>
      <w:r w:rsidRPr="00350DE6">
        <w:t>subendothelial</w:t>
      </w:r>
      <w:proofErr w:type="spellEnd"/>
      <w:r w:rsidRPr="00350DE6">
        <w:t xml:space="preserve"> space initiates two processes: changes in platelets, and the exposure of </w:t>
      </w:r>
      <w:proofErr w:type="spellStart"/>
      <w:r w:rsidRPr="00350DE6">
        <w:t>subendothelial</w:t>
      </w:r>
      <w:proofErr w:type="spellEnd"/>
      <w:r w:rsidRPr="00350DE6">
        <w:t> </w:t>
      </w:r>
      <w:hyperlink r:id="rId19" w:tooltip="Tissue factor" w:history="1">
        <w:r w:rsidRPr="00350DE6">
          <w:rPr>
            <w:rStyle w:val="Hyperlink"/>
            <w:color w:val="auto"/>
            <w:u w:val="none"/>
          </w:rPr>
          <w:t>tissue factor</w:t>
        </w:r>
      </w:hyperlink>
      <w:r w:rsidRPr="00350DE6">
        <w:t> to plasma </w:t>
      </w:r>
      <w:hyperlink r:id="rId20" w:tooltip="Factor VII" w:history="1">
        <w:r w:rsidRPr="00350DE6">
          <w:rPr>
            <w:rStyle w:val="Hyperlink"/>
            <w:color w:val="auto"/>
            <w:u w:val="none"/>
          </w:rPr>
          <w:t>factor VII</w:t>
        </w:r>
      </w:hyperlink>
      <w:r w:rsidRPr="00350DE6">
        <w:t>, which ultimately leads to cross-linked fibrin formation. Platelets immediately form a plug at the site of injury; this is called </w:t>
      </w:r>
      <w:r w:rsidRPr="00350DE6">
        <w:rPr>
          <w:i/>
          <w:iCs/>
        </w:rPr>
        <w:t xml:space="preserve">primary </w:t>
      </w:r>
      <w:proofErr w:type="spellStart"/>
      <w:r w:rsidRPr="00350DE6">
        <w:rPr>
          <w:i/>
          <w:iCs/>
        </w:rPr>
        <w:t>hemostasis</w:t>
      </w:r>
      <w:proofErr w:type="spellEnd"/>
      <w:r w:rsidRPr="00350DE6">
        <w:t>. </w:t>
      </w:r>
      <w:r w:rsidRPr="00350DE6">
        <w:rPr>
          <w:i/>
          <w:iCs/>
        </w:rPr>
        <w:t xml:space="preserve">Secondary </w:t>
      </w:r>
      <w:proofErr w:type="spellStart"/>
      <w:r w:rsidRPr="00350DE6">
        <w:rPr>
          <w:i/>
          <w:iCs/>
        </w:rPr>
        <w:t>hemostasis</w:t>
      </w:r>
      <w:proofErr w:type="spellEnd"/>
      <w:r w:rsidRPr="00350DE6">
        <w:t> occurs simultaneously: additional coagulation (clotting) factors beyond factor VII (</w:t>
      </w:r>
      <w:hyperlink r:id="rId21" w:anchor="Coagulation_factors" w:history="1">
        <w:r w:rsidRPr="00350DE6">
          <w:rPr>
            <w:rStyle w:val="Hyperlink"/>
            <w:color w:val="auto"/>
            <w:u w:val="none"/>
          </w:rPr>
          <w:t>listed below</w:t>
        </w:r>
      </w:hyperlink>
      <w:r w:rsidRPr="00350DE6">
        <w:t>) respond in a cascade to form </w:t>
      </w:r>
      <w:hyperlink r:id="rId22" w:tooltip="Fibrin" w:history="1">
        <w:r w:rsidRPr="00350DE6">
          <w:rPr>
            <w:rStyle w:val="Hyperlink"/>
            <w:color w:val="auto"/>
            <w:u w:val="none"/>
          </w:rPr>
          <w:t>fibrin</w:t>
        </w:r>
      </w:hyperlink>
      <w:r w:rsidRPr="00350DE6">
        <w:t> strands, which strengthen the </w:t>
      </w:r>
      <w:hyperlink r:id="rId23" w:tooltip="Platelet plug" w:history="1">
        <w:r w:rsidRPr="00350DE6">
          <w:rPr>
            <w:rStyle w:val="Hyperlink"/>
            <w:color w:val="auto"/>
            <w:u w:val="none"/>
          </w:rPr>
          <w:t>platelet plug</w:t>
        </w:r>
      </w:hyperlink>
    </w:p>
    <w:p w:rsidR="00350DE6" w:rsidRPr="00350DE6" w:rsidRDefault="00350DE6" w:rsidP="00350DE6">
      <w:pPr>
        <w:shd w:val="clear" w:color="auto" w:fill="F5F5F5"/>
        <w:spacing w:before="100" w:beforeAutospacing="1" w:after="100" w:afterAutospacing="1" w:line="240" w:lineRule="auto"/>
        <w:rPr>
          <w:rFonts w:ascii="Arial" w:eastAsia="Times New Roman" w:hAnsi="Arial" w:cs="Arial"/>
          <w:color w:val="484848"/>
          <w:sz w:val="24"/>
          <w:szCs w:val="24"/>
        </w:rPr>
      </w:pPr>
      <w:r w:rsidRPr="00350DE6">
        <w:rPr>
          <w:rFonts w:ascii="Arial" w:eastAsia="Times New Roman" w:hAnsi="Arial" w:cs="Arial"/>
          <w:color w:val="484848"/>
          <w:sz w:val="24"/>
          <w:szCs w:val="24"/>
        </w:rPr>
        <w:br/>
        <w:t>The coagulation cascade is a complex chemical process that uses as many as 10 different proteins (called blood clotting factors or coagulation factors) found in plasma in the blood. Put simply, the clotting process changes blood from a liquid to a solid at the site of an injury. Here’s how the process works:</w:t>
      </w:r>
    </w:p>
    <w:p w:rsidR="00350DE6" w:rsidRPr="00350DE6" w:rsidRDefault="00350DE6" w:rsidP="00350DE6">
      <w:pPr>
        <w:numPr>
          <w:ilvl w:val="0"/>
          <w:numId w:val="2"/>
        </w:numPr>
        <w:shd w:val="clear" w:color="auto" w:fill="F5F5F5"/>
        <w:spacing w:after="0" w:line="240" w:lineRule="auto"/>
        <w:rPr>
          <w:rFonts w:ascii="Arial" w:eastAsia="Times New Roman" w:hAnsi="Arial" w:cs="Arial"/>
          <w:color w:val="484848"/>
          <w:sz w:val="24"/>
          <w:szCs w:val="24"/>
        </w:rPr>
      </w:pPr>
      <w:r w:rsidRPr="00350DE6">
        <w:rPr>
          <w:rFonts w:ascii="Arial" w:eastAsia="Times New Roman" w:hAnsi="Arial" w:cs="Arial"/>
          <w:b/>
          <w:bCs/>
          <w:color w:val="484848"/>
          <w:sz w:val="24"/>
          <w:szCs w:val="24"/>
        </w:rPr>
        <w:t>Injury</w:t>
      </w:r>
      <w:r w:rsidRPr="00350DE6">
        <w:rPr>
          <w:rFonts w:ascii="Arial" w:eastAsia="Times New Roman" w:hAnsi="Arial" w:cs="Arial"/>
          <w:color w:val="484848"/>
          <w:sz w:val="24"/>
          <w:szCs w:val="24"/>
        </w:rPr>
        <w:br/>
      </w:r>
      <w:proofErr w:type="gramStart"/>
      <w:r w:rsidRPr="00350DE6">
        <w:rPr>
          <w:rFonts w:ascii="Arial" w:eastAsia="Times New Roman" w:hAnsi="Arial" w:cs="Arial"/>
          <w:color w:val="484848"/>
          <w:sz w:val="24"/>
          <w:szCs w:val="24"/>
        </w:rPr>
        <w:t>A</w:t>
      </w:r>
      <w:proofErr w:type="gramEnd"/>
      <w:r w:rsidRPr="00350DE6">
        <w:rPr>
          <w:rFonts w:ascii="Arial" w:eastAsia="Times New Roman" w:hAnsi="Arial" w:cs="Arial"/>
          <w:color w:val="484848"/>
          <w:sz w:val="24"/>
          <w:szCs w:val="24"/>
        </w:rPr>
        <w:t xml:space="preserve"> small tear in a blood vessel wall (for example, from a cut on the skin or an internal injury) causes bleeding.</w:t>
      </w:r>
    </w:p>
    <w:p w:rsidR="00350DE6" w:rsidRPr="00350DE6" w:rsidRDefault="00350DE6" w:rsidP="00350DE6">
      <w:pPr>
        <w:numPr>
          <w:ilvl w:val="0"/>
          <w:numId w:val="2"/>
        </w:numPr>
        <w:shd w:val="clear" w:color="auto" w:fill="F5F5F5"/>
        <w:spacing w:after="0" w:line="240" w:lineRule="auto"/>
        <w:rPr>
          <w:rFonts w:ascii="Arial" w:eastAsia="Times New Roman" w:hAnsi="Arial" w:cs="Arial"/>
          <w:color w:val="484848"/>
          <w:sz w:val="24"/>
          <w:szCs w:val="24"/>
        </w:rPr>
      </w:pPr>
      <w:r w:rsidRPr="00350DE6">
        <w:rPr>
          <w:rFonts w:ascii="Arial" w:eastAsia="Times New Roman" w:hAnsi="Arial" w:cs="Arial"/>
          <w:b/>
          <w:bCs/>
          <w:color w:val="484848"/>
          <w:sz w:val="24"/>
          <w:szCs w:val="24"/>
        </w:rPr>
        <w:t>Vessel constriction</w:t>
      </w:r>
      <w:r w:rsidRPr="00350DE6">
        <w:rPr>
          <w:rFonts w:ascii="Arial" w:eastAsia="Times New Roman" w:hAnsi="Arial" w:cs="Arial"/>
          <w:color w:val="484848"/>
          <w:sz w:val="24"/>
          <w:szCs w:val="24"/>
        </w:rPr>
        <w:br/>
      </w:r>
      <w:proofErr w:type="gramStart"/>
      <w:r w:rsidRPr="00350DE6">
        <w:rPr>
          <w:rFonts w:ascii="Arial" w:eastAsia="Times New Roman" w:hAnsi="Arial" w:cs="Arial"/>
          <w:color w:val="484848"/>
          <w:sz w:val="24"/>
          <w:szCs w:val="24"/>
        </w:rPr>
        <w:t>To</w:t>
      </w:r>
      <w:proofErr w:type="gramEnd"/>
      <w:r w:rsidRPr="00350DE6">
        <w:rPr>
          <w:rFonts w:ascii="Arial" w:eastAsia="Times New Roman" w:hAnsi="Arial" w:cs="Arial"/>
          <w:color w:val="484848"/>
          <w:sz w:val="24"/>
          <w:szCs w:val="24"/>
        </w:rPr>
        <w:t xml:space="preserve"> control blood loss the blood vessel narrows (called constriction), thus limiting blood flow through the vessel.</w:t>
      </w:r>
    </w:p>
    <w:p w:rsidR="00350DE6" w:rsidRPr="00350DE6" w:rsidRDefault="00350DE6" w:rsidP="00350DE6">
      <w:pPr>
        <w:numPr>
          <w:ilvl w:val="0"/>
          <w:numId w:val="2"/>
        </w:numPr>
        <w:shd w:val="clear" w:color="auto" w:fill="F5F5F5"/>
        <w:spacing w:after="0" w:line="240" w:lineRule="auto"/>
        <w:rPr>
          <w:rFonts w:ascii="Arial" w:eastAsia="Times New Roman" w:hAnsi="Arial" w:cs="Arial"/>
          <w:color w:val="484848"/>
          <w:sz w:val="24"/>
          <w:szCs w:val="24"/>
        </w:rPr>
      </w:pPr>
      <w:r w:rsidRPr="00350DE6">
        <w:rPr>
          <w:rFonts w:ascii="Arial" w:eastAsia="Times New Roman" w:hAnsi="Arial" w:cs="Arial"/>
          <w:b/>
          <w:bCs/>
          <w:color w:val="484848"/>
          <w:sz w:val="24"/>
          <w:szCs w:val="24"/>
        </w:rPr>
        <w:t>Platelet plug</w:t>
      </w:r>
      <w:r w:rsidRPr="00350DE6">
        <w:rPr>
          <w:rFonts w:ascii="Arial" w:eastAsia="Times New Roman" w:hAnsi="Arial" w:cs="Arial"/>
          <w:color w:val="484848"/>
          <w:sz w:val="24"/>
          <w:szCs w:val="24"/>
        </w:rPr>
        <w:br/>
      </w:r>
      <w:proofErr w:type="gramStart"/>
      <w:r w:rsidRPr="00350DE6">
        <w:rPr>
          <w:rFonts w:ascii="Arial" w:eastAsia="Times New Roman" w:hAnsi="Arial" w:cs="Arial"/>
          <w:color w:val="484848"/>
          <w:sz w:val="24"/>
          <w:szCs w:val="24"/>
        </w:rPr>
        <w:t>In</w:t>
      </w:r>
      <w:proofErr w:type="gramEnd"/>
      <w:r w:rsidRPr="00350DE6">
        <w:rPr>
          <w:rFonts w:ascii="Arial" w:eastAsia="Times New Roman" w:hAnsi="Arial" w:cs="Arial"/>
          <w:color w:val="484848"/>
          <w:sz w:val="24"/>
          <w:szCs w:val="24"/>
        </w:rPr>
        <w:t xml:space="preserve"> response to the injury, tiny cells in the blood called platelets are activated. The platelets stick to one another and to the wound site to form a plug. The protein von </w:t>
      </w:r>
      <w:proofErr w:type="spellStart"/>
      <w:r w:rsidRPr="00350DE6">
        <w:rPr>
          <w:rFonts w:ascii="Arial" w:eastAsia="Times New Roman" w:hAnsi="Arial" w:cs="Arial"/>
          <w:color w:val="484848"/>
          <w:sz w:val="24"/>
          <w:szCs w:val="24"/>
        </w:rPr>
        <w:t>Willebrand</w:t>
      </w:r>
      <w:proofErr w:type="spellEnd"/>
      <w:r w:rsidRPr="00350DE6">
        <w:rPr>
          <w:rFonts w:ascii="Arial" w:eastAsia="Times New Roman" w:hAnsi="Arial" w:cs="Arial"/>
          <w:color w:val="484848"/>
          <w:sz w:val="24"/>
          <w:szCs w:val="24"/>
        </w:rPr>
        <w:t xml:space="preserve"> factor (VWF) helps the platelets stick to each other and to the blood vessel wall.</w:t>
      </w:r>
    </w:p>
    <w:p w:rsidR="00350DE6" w:rsidRPr="00350DE6" w:rsidRDefault="00350DE6" w:rsidP="00350DE6">
      <w:pPr>
        <w:numPr>
          <w:ilvl w:val="0"/>
          <w:numId w:val="2"/>
        </w:numPr>
        <w:shd w:val="clear" w:color="auto" w:fill="F5F5F5"/>
        <w:spacing w:after="0" w:line="240" w:lineRule="auto"/>
        <w:rPr>
          <w:rFonts w:ascii="Arial" w:eastAsia="Times New Roman" w:hAnsi="Arial" w:cs="Arial"/>
          <w:color w:val="484848"/>
          <w:sz w:val="24"/>
          <w:szCs w:val="24"/>
        </w:rPr>
      </w:pPr>
      <w:r w:rsidRPr="00350DE6">
        <w:rPr>
          <w:rFonts w:ascii="Arial" w:eastAsia="Times New Roman" w:hAnsi="Arial" w:cs="Arial"/>
          <w:b/>
          <w:bCs/>
          <w:color w:val="484848"/>
          <w:sz w:val="24"/>
          <w:szCs w:val="24"/>
        </w:rPr>
        <w:t>Fibrin clot</w:t>
      </w:r>
      <w:r w:rsidRPr="00350DE6">
        <w:rPr>
          <w:rFonts w:ascii="Arial" w:eastAsia="Times New Roman" w:hAnsi="Arial" w:cs="Arial"/>
          <w:color w:val="484848"/>
          <w:sz w:val="24"/>
          <w:szCs w:val="24"/>
        </w:rPr>
        <w:br/>
        <w:t>Next, clotting factor proteins trigger production of fibrin, a strong, strand-like substance that forms a fibrin clot, a mesh-like net that keeps the plug firm and stable. Over the next several days to weeks, the clot strengthens and then dissolves as the wounded blood vessel wall heals.</w:t>
      </w:r>
    </w:p>
    <w:p w:rsidR="005E3A45" w:rsidRDefault="005E3A45" w:rsidP="007D4126">
      <w:pPr>
        <w:rPr>
          <w:rFonts w:ascii="Times New Roman" w:hAnsi="Times New Roman" w:cs="Times New Roman"/>
          <w:sz w:val="24"/>
          <w:szCs w:val="24"/>
        </w:rPr>
      </w:pPr>
    </w:p>
    <w:p w:rsidR="005E3A45" w:rsidRDefault="00350DE6" w:rsidP="007D4126">
      <w:pPr>
        <w:rPr>
          <w:rFonts w:ascii="Times New Roman" w:hAnsi="Times New Roman" w:cs="Times New Roman"/>
          <w:sz w:val="24"/>
          <w:szCs w:val="24"/>
        </w:rPr>
      </w:pPr>
      <w:r>
        <w:rPr>
          <w:noProof/>
        </w:rPr>
        <w:lastRenderedPageBreak/>
        <w:drawing>
          <wp:inline distT="0" distB="0" distL="0" distR="0">
            <wp:extent cx="3943350" cy="2762250"/>
            <wp:effectExtent l="19050" t="0" r="0" b="0"/>
            <wp:docPr id="12" name="Picture 12" descr="https://upload.wikimedia.org/wikipedia/commons/thumb/4/42/Classical_blood_coagulation_pathway.png/350px-Classical_blood_coagulation_pathw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4/42/Classical_blood_coagulation_pathway.png/350px-Classical_blood_coagulation_pathway.png"/>
                    <pic:cNvPicPr>
                      <a:picLocks noChangeAspect="1" noChangeArrowheads="1"/>
                    </pic:cNvPicPr>
                  </pic:nvPicPr>
                  <pic:blipFill>
                    <a:blip r:embed="rId24"/>
                    <a:srcRect/>
                    <a:stretch>
                      <a:fillRect/>
                    </a:stretch>
                  </pic:blipFill>
                  <pic:spPr bwMode="auto">
                    <a:xfrm>
                      <a:off x="0" y="0"/>
                      <a:ext cx="3943350" cy="2762250"/>
                    </a:xfrm>
                    <a:prstGeom prst="rect">
                      <a:avLst/>
                    </a:prstGeom>
                    <a:noFill/>
                    <a:ln w="9525">
                      <a:noFill/>
                      <a:miter lim="800000"/>
                      <a:headEnd/>
                      <a:tailEnd/>
                    </a:ln>
                  </pic:spPr>
                </pic:pic>
              </a:graphicData>
            </a:graphic>
          </wp:inline>
        </w:drawing>
      </w:r>
    </w:p>
    <w:p w:rsidR="00350DE6" w:rsidRDefault="00350DE6" w:rsidP="007D4126">
      <w:pPr>
        <w:rPr>
          <w:rFonts w:ascii="Times New Roman" w:hAnsi="Times New Roman" w:cs="Times New Roman"/>
          <w:sz w:val="24"/>
          <w:szCs w:val="24"/>
        </w:rPr>
      </w:pP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2595"/>
        <w:gridCol w:w="3892"/>
        <w:gridCol w:w="3065"/>
      </w:tblGrid>
      <w:tr w:rsidR="00350DE6" w:rsidRPr="00350DE6" w:rsidTr="00350DE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r w:rsidRPr="00350DE6">
              <w:rPr>
                <w:rFonts w:ascii="Times New Roman" w:eastAsia="Times New Roman" w:hAnsi="Times New Roman" w:cs="Times New Roman"/>
                <w:color w:val="222222"/>
                <w:sz w:val="24"/>
                <w:szCs w:val="24"/>
              </w:rPr>
              <w:t>I (</w:t>
            </w:r>
            <w:hyperlink r:id="rId25" w:tooltip="" w:history="1">
              <w:r w:rsidRPr="00350DE6">
                <w:rPr>
                  <w:rFonts w:ascii="Times New Roman" w:eastAsia="Times New Roman" w:hAnsi="Times New Roman" w:cs="Times New Roman"/>
                  <w:color w:val="0B0080"/>
                  <w:sz w:val="24"/>
                  <w:szCs w:val="24"/>
                  <w:u w:val="single"/>
                </w:rPr>
                <w:t>fibrinogen</w:t>
              </w:r>
            </w:hyperlink>
            <w:r w:rsidRPr="00350DE6">
              <w:rPr>
                <w:rFonts w:ascii="Times New Roman" w:eastAsia="Times New Roman" w:hAnsi="Times New Roman" w:cs="Times New Roman"/>
                <w:color w:val="222222"/>
                <w:sz w:val="24"/>
                <w:szCs w:val="24"/>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r w:rsidRPr="00350DE6">
              <w:rPr>
                <w:rFonts w:ascii="Times New Roman" w:eastAsia="Times New Roman" w:hAnsi="Times New Roman" w:cs="Times New Roman"/>
                <w:color w:val="222222"/>
                <w:sz w:val="24"/>
                <w:szCs w:val="24"/>
              </w:rPr>
              <w:t>Forms clot (fibrin)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hyperlink r:id="rId26" w:tooltip="Congenital afibrinogenemia" w:history="1">
              <w:r w:rsidRPr="00350DE6">
                <w:rPr>
                  <w:rFonts w:ascii="Times New Roman" w:eastAsia="Times New Roman" w:hAnsi="Times New Roman" w:cs="Times New Roman"/>
                  <w:color w:val="0B0080"/>
                  <w:sz w:val="24"/>
                  <w:szCs w:val="24"/>
                </w:rPr>
                <w:t xml:space="preserve">Congenital </w:t>
              </w:r>
              <w:proofErr w:type="spellStart"/>
              <w:r w:rsidRPr="00350DE6">
                <w:rPr>
                  <w:rFonts w:ascii="Times New Roman" w:eastAsia="Times New Roman" w:hAnsi="Times New Roman" w:cs="Times New Roman"/>
                  <w:color w:val="0B0080"/>
                  <w:sz w:val="24"/>
                  <w:szCs w:val="24"/>
                </w:rPr>
                <w:t>afibrinogenemia</w:t>
              </w:r>
              <w:proofErr w:type="spellEnd"/>
            </w:hyperlink>
            <w:r w:rsidRPr="00350DE6">
              <w:rPr>
                <w:rFonts w:ascii="Times New Roman" w:eastAsia="Times New Roman" w:hAnsi="Times New Roman" w:cs="Times New Roman"/>
                <w:color w:val="222222"/>
                <w:sz w:val="24"/>
                <w:szCs w:val="24"/>
              </w:rPr>
              <w:t>, </w:t>
            </w:r>
            <w:hyperlink r:id="rId27" w:tooltip="Familial renal amyloidosis" w:history="1">
              <w:r w:rsidRPr="00350DE6">
                <w:rPr>
                  <w:rFonts w:ascii="Times New Roman" w:eastAsia="Times New Roman" w:hAnsi="Times New Roman" w:cs="Times New Roman"/>
                  <w:color w:val="0B0080"/>
                  <w:sz w:val="24"/>
                  <w:szCs w:val="24"/>
                </w:rPr>
                <w:t xml:space="preserve">Familial renal </w:t>
              </w:r>
              <w:proofErr w:type="spellStart"/>
              <w:r w:rsidRPr="00350DE6">
                <w:rPr>
                  <w:rFonts w:ascii="Times New Roman" w:eastAsia="Times New Roman" w:hAnsi="Times New Roman" w:cs="Times New Roman"/>
                  <w:color w:val="0B0080"/>
                  <w:sz w:val="24"/>
                  <w:szCs w:val="24"/>
                </w:rPr>
                <w:t>amyloidosis</w:t>
              </w:r>
              <w:proofErr w:type="spellEnd"/>
            </w:hyperlink>
          </w:p>
        </w:tc>
      </w:tr>
      <w:tr w:rsidR="00350DE6" w:rsidRPr="00350DE6" w:rsidTr="00350DE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r w:rsidRPr="00350DE6">
              <w:rPr>
                <w:rFonts w:ascii="Times New Roman" w:eastAsia="Times New Roman" w:hAnsi="Times New Roman" w:cs="Times New Roman"/>
                <w:color w:val="222222"/>
                <w:sz w:val="24"/>
                <w:szCs w:val="24"/>
              </w:rPr>
              <w:t>II (</w:t>
            </w:r>
            <w:proofErr w:type="spellStart"/>
            <w:r w:rsidRPr="00350DE6">
              <w:rPr>
                <w:rFonts w:ascii="Times New Roman" w:eastAsia="Times New Roman" w:hAnsi="Times New Roman" w:cs="Times New Roman"/>
                <w:color w:val="222222"/>
                <w:sz w:val="24"/>
                <w:szCs w:val="24"/>
              </w:rPr>
              <w:fldChar w:fldCharType="begin"/>
            </w:r>
            <w:r w:rsidRPr="00350DE6">
              <w:rPr>
                <w:rFonts w:ascii="Times New Roman" w:eastAsia="Times New Roman" w:hAnsi="Times New Roman" w:cs="Times New Roman"/>
                <w:color w:val="222222"/>
                <w:sz w:val="24"/>
                <w:szCs w:val="24"/>
              </w:rPr>
              <w:instrText xml:space="preserve"> HYPERLINK "https://en.wikipedia.org/wiki/Prothrombin" \o "Prothrombin" </w:instrText>
            </w:r>
            <w:r w:rsidRPr="00350DE6">
              <w:rPr>
                <w:rFonts w:ascii="Times New Roman" w:eastAsia="Times New Roman" w:hAnsi="Times New Roman" w:cs="Times New Roman"/>
                <w:color w:val="222222"/>
                <w:sz w:val="24"/>
                <w:szCs w:val="24"/>
              </w:rPr>
              <w:fldChar w:fldCharType="separate"/>
            </w:r>
            <w:r w:rsidRPr="00350DE6">
              <w:rPr>
                <w:rFonts w:ascii="Times New Roman" w:eastAsia="Times New Roman" w:hAnsi="Times New Roman" w:cs="Times New Roman"/>
                <w:color w:val="0B0080"/>
                <w:sz w:val="24"/>
                <w:szCs w:val="24"/>
              </w:rPr>
              <w:t>prothrombin</w:t>
            </w:r>
            <w:proofErr w:type="spellEnd"/>
            <w:r w:rsidRPr="00350DE6">
              <w:rPr>
                <w:rFonts w:ascii="Times New Roman" w:eastAsia="Times New Roman" w:hAnsi="Times New Roman" w:cs="Times New Roman"/>
                <w:color w:val="222222"/>
                <w:sz w:val="24"/>
                <w:szCs w:val="24"/>
              </w:rPr>
              <w:fldChar w:fldCharType="end"/>
            </w:r>
            <w:r w:rsidRPr="00350DE6">
              <w:rPr>
                <w:rFonts w:ascii="Times New Roman" w:eastAsia="Times New Roman" w:hAnsi="Times New Roman" w:cs="Times New Roman"/>
                <w:color w:val="222222"/>
                <w:sz w:val="24"/>
                <w:szCs w:val="24"/>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r w:rsidRPr="00350DE6">
              <w:rPr>
                <w:rFonts w:ascii="Times New Roman" w:eastAsia="Times New Roman" w:hAnsi="Times New Roman" w:cs="Times New Roman"/>
                <w:color w:val="222222"/>
                <w:sz w:val="24"/>
                <w:szCs w:val="24"/>
              </w:rPr>
              <w:t>Its active form (</w:t>
            </w:r>
            <w:proofErr w:type="spellStart"/>
            <w:r w:rsidRPr="00350DE6">
              <w:rPr>
                <w:rFonts w:ascii="Times New Roman" w:eastAsia="Times New Roman" w:hAnsi="Times New Roman" w:cs="Times New Roman"/>
                <w:color w:val="222222"/>
                <w:sz w:val="24"/>
                <w:szCs w:val="24"/>
              </w:rPr>
              <w:t>IIa</w:t>
            </w:r>
            <w:proofErr w:type="spellEnd"/>
            <w:r w:rsidRPr="00350DE6">
              <w:rPr>
                <w:rFonts w:ascii="Times New Roman" w:eastAsia="Times New Roman" w:hAnsi="Times New Roman" w:cs="Times New Roman"/>
                <w:color w:val="222222"/>
                <w:sz w:val="24"/>
                <w:szCs w:val="24"/>
              </w:rPr>
              <w:t>) activates I, V, VII, VIII, XI, XIII, </w:t>
            </w:r>
            <w:hyperlink r:id="rId28" w:tooltip="Protein C" w:history="1">
              <w:r w:rsidRPr="00350DE6">
                <w:rPr>
                  <w:rFonts w:ascii="Times New Roman" w:eastAsia="Times New Roman" w:hAnsi="Times New Roman" w:cs="Times New Roman"/>
                  <w:color w:val="0B0080"/>
                  <w:sz w:val="24"/>
                  <w:szCs w:val="24"/>
                </w:rPr>
                <w:t>protein C</w:t>
              </w:r>
            </w:hyperlink>
            <w:r w:rsidRPr="00350DE6">
              <w:rPr>
                <w:rFonts w:ascii="Times New Roman" w:eastAsia="Times New Roman" w:hAnsi="Times New Roman" w:cs="Times New Roman"/>
                <w:color w:val="222222"/>
                <w:sz w:val="24"/>
                <w:szCs w:val="24"/>
              </w:rPr>
              <w:t>, </w:t>
            </w:r>
            <w:hyperlink r:id="rId29" w:tooltip="Platelets" w:history="1">
              <w:r w:rsidRPr="00350DE6">
                <w:rPr>
                  <w:rFonts w:ascii="Times New Roman" w:eastAsia="Times New Roman" w:hAnsi="Times New Roman" w:cs="Times New Roman"/>
                  <w:color w:val="0B0080"/>
                  <w:sz w:val="24"/>
                  <w:szCs w:val="24"/>
                </w:rPr>
                <w:t>platelets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hyperlink r:id="rId30" w:tooltip="Prothrombin G20210A" w:history="1">
              <w:proofErr w:type="spellStart"/>
              <w:r w:rsidRPr="00350DE6">
                <w:rPr>
                  <w:rFonts w:ascii="Times New Roman" w:eastAsia="Times New Roman" w:hAnsi="Times New Roman" w:cs="Times New Roman"/>
                  <w:color w:val="0B0080"/>
                  <w:sz w:val="24"/>
                  <w:szCs w:val="24"/>
                </w:rPr>
                <w:t>Prothrombin</w:t>
              </w:r>
              <w:proofErr w:type="spellEnd"/>
              <w:r w:rsidRPr="00350DE6">
                <w:rPr>
                  <w:rFonts w:ascii="Times New Roman" w:eastAsia="Times New Roman" w:hAnsi="Times New Roman" w:cs="Times New Roman"/>
                  <w:color w:val="0B0080"/>
                  <w:sz w:val="24"/>
                  <w:szCs w:val="24"/>
                </w:rPr>
                <w:t xml:space="preserve"> G20210A</w:t>
              </w:r>
            </w:hyperlink>
            <w:r w:rsidRPr="00350DE6">
              <w:rPr>
                <w:rFonts w:ascii="Times New Roman" w:eastAsia="Times New Roman" w:hAnsi="Times New Roman" w:cs="Times New Roman"/>
                <w:color w:val="222222"/>
                <w:sz w:val="24"/>
                <w:szCs w:val="24"/>
              </w:rPr>
              <w:t>, </w:t>
            </w:r>
            <w:proofErr w:type="spellStart"/>
            <w:r w:rsidRPr="00350DE6">
              <w:rPr>
                <w:rFonts w:ascii="Times New Roman" w:eastAsia="Times New Roman" w:hAnsi="Times New Roman" w:cs="Times New Roman"/>
                <w:color w:val="222222"/>
                <w:sz w:val="24"/>
                <w:szCs w:val="24"/>
              </w:rPr>
              <w:fldChar w:fldCharType="begin"/>
            </w:r>
            <w:r w:rsidRPr="00350DE6">
              <w:rPr>
                <w:rFonts w:ascii="Times New Roman" w:eastAsia="Times New Roman" w:hAnsi="Times New Roman" w:cs="Times New Roman"/>
                <w:color w:val="222222"/>
                <w:sz w:val="24"/>
                <w:szCs w:val="24"/>
              </w:rPr>
              <w:instrText xml:space="preserve"> HYPERLINK "https://en.wikipedia.org/wiki/Thrombophilia" \o "Thrombophilia" </w:instrText>
            </w:r>
            <w:r w:rsidRPr="00350DE6">
              <w:rPr>
                <w:rFonts w:ascii="Times New Roman" w:eastAsia="Times New Roman" w:hAnsi="Times New Roman" w:cs="Times New Roman"/>
                <w:color w:val="222222"/>
                <w:sz w:val="24"/>
                <w:szCs w:val="24"/>
              </w:rPr>
              <w:fldChar w:fldCharType="separate"/>
            </w:r>
            <w:r w:rsidRPr="00350DE6">
              <w:rPr>
                <w:rFonts w:ascii="Times New Roman" w:eastAsia="Times New Roman" w:hAnsi="Times New Roman" w:cs="Times New Roman"/>
                <w:color w:val="0B0080"/>
                <w:sz w:val="24"/>
                <w:szCs w:val="24"/>
              </w:rPr>
              <w:t>Thrombophilia</w:t>
            </w:r>
            <w:proofErr w:type="spellEnd"/>
            <w:r w:rsidRPr="00350DE6">
              <w:rPr>
                <w:rFonts w:ascii="Times New Roman" w:eastAsia="Times New Roman" w:hAnsi="Times New Roman" w:cs="Times New Roman"/>
                <w:color w:val="222222"/>
                <w:sz w:val="24"/>
                <w:szCs w:val="24"/>
              </w:rPr>
              <w:fldChar w:fldCharType="end"/>
            </w:r>
          </w:p>
        </w:tc>
      </w:tr>
      <w:tr w:rsidR="00350DE6" w:rsidRPr="00350DE6" w:rsidTr="00350DE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r w:rsidRPr="00350DE6">
              <w:rPr>
                <w:rFonts w:ascii="Times New Roman" w:eastAsia="Times New Roman" w:hAnsi="Times New Roman" w:cs="Times New Roman"/>
                <w:color w:val="222222"/>
                <w:sz w:val="24"/>
                <w:szCs w:val="24"/>
              </w:rPr>
              <w:t>III (</w:t>
            </w:r>
            <w:hyperlink r:id="rId31" w:tooltip="Tissue factor" w:history="1">
              <w:r w:rsidRPr="00350DE6">
                <w:rPr>
                  <w:rFonts w:ascii="Times New Roman" w:eastAsia="Times New Roman" w:hAnsi="Times New Roman" w:cs="Times New Roman"/>
                  <w:color w:val="0B0080"/>
                  <w:sz w:val="24"/>
                  <w:szCs w:val="24"/>
                </w:rPr>
                <w:t>tissue factor</w:t>
              </w:r>
            </w:hyperlink>
            <w:r w:rsidRPr="00350DE6">
              <w:rPr>
                <w:rFonts w:ascii="Times New Roman" w:eastAsia="Times New Roman" w:hAnsi="Times New Roman" w:cs="Times New Roman"/>
                <w:color w:val="222222"/>
                <w:sz w:val="24"/>
                <w:szCs w:val="24"/>
              </w:rPr>
              <w:t xml:space="preserve"> or tissue </w:t>
            </w:r>
            <w:proofErr w:type="spellStart"/>
            <w:r w:rsidRPr="00350DE6">
              <w:rPr>
                <w:rFonts w:ascii="Times New Roman" w:eastAsia="Times New Roman" w:hAnsi="Times New Roman" w:cs="Times New Roman"/>
                <w:color w:val="222222"/>
                <w:sz w:val="24"/>
                <w:szCs w:val="24"/>
              </w:rPr>
              <w:t>thromboplastin</w:t>
            </w:r>
            <w:proofErr w:type="spellEnd"/>
            <w:r w:rsidRPr="00350DE6">
              <w:rPr>
                <w:rFonts w:ascii="Times New Roman" w:eastAsia="Times New Roman" w:hAnsi="Times New Roman" w:cs="Times New Roman"/>
                <w:color w:val="222222"/>
                <w:sz w:val="24"/>
                <w:szCs w:val="24"/>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r w:rsidRPr="00350DE6">
              <w:rPr>
                <w:rFonts w:ascii="Times New Roman" w:eastAsia="Times New Roman" w:hAnsi="Times New Roman" w:cs="Times New Roman"/>
                <w:color w:val="222222"/>
                <w:sz w:val="24"/>
                <w:szCs w:val="24"/>
              </w:rPr>
              <w:t xml:space="preserve">Co-factor of </w:t>
            </w:r>
            <w:proofErr w:type="spellStart"/>
            <w:r w:rsidRPr="00350DE6">
              <w:rPr>
                <w:rFonts w:ascii="Times New Roman" w:eastAsia="Times New Roman" w:hAnsi="Times New Roman" w:cs="Times New Roman"/>
                <w:color w:val="222222"/>
                <w:sz w:val="24"/>
                <w:szCs w:val="24"/>
              </w:rPr>
              <w:t>VIIa</w:t>
            </w:r>
            <w:proofErr w:type="spellEnd"/>
            <w:r w:rsidRPr="00350DE6">
              <w:rPr>
                <w:rFonts w:ascii="Times New Roman" w:eastAsia="Times New Roman" w:hAnsi="Times New Roman" w:cs="Times New Roman"/>
                <w:color w:val="222222"/>
                <w:sz w:val="24"/>
                <w:szCs w:val="24"/>
              </w:rPr>
              <w:t xml:space="preserve"> (formerly known as factor III)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p>
        </w:tc>
      </w:tr>
      <w:tr w:rsidR="00350DE6" w:rsidRPr="00350DE6" w:rsidTr="00350DE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r w:rsidRPr="00350DE6">
              <w:rPr>
                <w:rFonts w:ascii="Times New Roman" w:eastAsia="Times New Roman" w:hAnsi="Times New Roman" w:cs="Times New Roman"/>
                <w:color w:val="222222"/>
                <w:sz w:val="24"/>
                <w:szCs w:val="24"/>
              </w:rPr>
              <w:t>IV (</w:t>
            </w:r>
            <w:hyperlink r:id="rId32" w:tooltip="Calcium" w:history="1">
              <w:r w:rsidRPr="00350DE6">
                <w:rPr>
                  <w:rFonts w:ascii="Times New Roman" w:eastAsia="Times New Roman" w:hAnsi="Times New Roman" w:cs="Times New Roman"/>
                  <w:color w:val="0B0080"/>
                  <w:sz w:val="24"/>
                  <w:szCs w:val="24"/>
                </w:rPr>
                <w:t>calcium</w:t>
              </w:r>
            </w:hyperlink>
            <w:r w:rsidRPr="00350DE6">
              <w:rPr>
                <w:rFonts w:ascii="Times New Roman" w:eastAsia="Times New Roman" w:hAnsi="Times New Roman" w:cs="Times New Roman"/>
                <w:color w:val="222222"/>
                <w:sz w:val="24"/>
                <w:szCs w:val="24"/>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r w:rsidRPr="00350DE6">
              <w:rPr>
                <w:rFonts w:ascii="Times New Roman" w:eastAsia="Times New Roman" w:hAnsi="Times New Roman" w:cs="Times New Roman"/>
                <w:color w:val="222222"/>
                <w:sz w:val="24"/>
                <w:szCs w:val="24"/>
              </w:rPr>
              <w:t xml:space="preserve">Required for coagulation factors to bind to </w:t>
            </w:r>
            <w:proofErr w:type="spellStart"/>
            <w:r w:rsidRPr="00350DE6">
              <w:rPr>
                <w:rFonts w:ascii="Times New Roman" w:eastAsia="Times New Roman" w:hAnsi="Times New Roman" w:cs="Times New Roman"/>
                <w:color w:val="222222"/>
                <w:sz w:val="24"/>
                <w:szCs w:val="24"/>
              </w:rPr>
              <w:t>phospholipid</w:t>
            </w:r>
            <w:proofErr w:type="spellEnd"/>
            <w:r w:rsidRPr="00350DE6">
              <w:rPr>
                <w:rFonts w:ascii="Times New Roman" w:eastAsia="Times New Roman" w:hAnsi="Times New Roman" w:cs="Times New Roman"/>
                <w:color w:val="222222"/>
                <w:sz w:val="24"/>
                <w:szCs w:val="24"/>
              </w:rPr>
              <w:t xml:space="preserve"> (formerly known as factor IV)</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p>
        </w:tc>
      </w:tr>
      <w:tr w:rsidR="00350DE6" w:rsidRPr="00350DE6" w:rsidTr="00350DE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hyperlink r:id="rId33" w:tooltip="Factor V" w:history="1">
              <w:r w:rsidRPr="00350DE6">
                <w:rPr>
                  <w:rFonts w:ascii="Times New Roman" w:eastAsia="Times New Roman" w:hAnsi="Times New Roman" w:cs="Times New Roman"/>
                  <w:color w:val="0B0080"/>
                  <w:sz w:val="24"/>
                  <w:szCs w:val="24"/>
                </w:rPr>
                <w:t>V</w:t>
              </w:r>
            </w:hyperlink>
            <w:r w:rsidRPr="00350DE6">
              <w:rPr>
                <w:rFonts w:ascii="Times New Roman" w:eastAsia="Times New Roman" w:hAnsi="Times New Roman" w:cs="Times New Roman"/>
                <w:color w:val="222222"/>
                <w:sz w:val="24"/>
                <w:szCs w:val="24"/>
              </w:rPr>
              <w:t> (</w:t>
            </w:r>
            <w:proofErr w:type="spellStart"/>
            <w:r w:rsidRPr="00350DE6">
              <w:rPr>
                <w:rFonts w:ascii="Times New Roman" w:eastAsia="Times New Roman" w:hAnsi="Times New Roman" w:cs="Times New Roman"/>
                <w:color w:val="222222"/>
                <w:sz w:val="24"/>
                <w:szCs w:val="24"/>
              </w:rPr>
              <w:t>proaccelerin</w:t>
            </w:r>
            <w:proofErr w:type="spellEnd"/>
            <w:r w:rsidRPr="00350DE6">
              <w:rPr>
                <w:rFonts w:ascii="Times New Roman" w:eastAsia="Times New Roman" w:hAnsi="Times New Roman" w:cs="Times New Roman"/>
                <w:color w:val="222222"/>
                <w:sz w:val="24"/>
                <w:szCs w:val="24"/>
              </w:rPr>
              <w:t>, labile factor)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r w:rsidRPr="00350DE6">
              <w:rPr>
                <w:rFonts w:ascii="Times New Roman" w:eastAsia="Times New Roman" w:hAnsi="Times New Roman" w:cs="Times New Roman"/>
                <w:color w:val="222222"/>
                <w:sz w:val="24"/>
                <w:szCs w:val="24"/>
              </w:rPr>
              <w:t>Co-factor of X with which it forms the </w:t>
            </w:r>
            <w:proofErr w:type="spellStart"/>
            <w:r w:rsidRPr="00350DE6">
              <w:rPr>
                <w:rFonts w:ascii="Times New Roman" w:eastAsia="Times New Roman" w:hAnsi="Times New Roman" w:cs="Times New Roman"/>
                <w:color w:val="222222"/>
                <w:sz w:val="24"/>
                <w:szCs w:val="24"/>
              </w:rPr>
              <w:fldChar w:fldCharType="begin"/>
            </w:r>
            <w:r w:rsidRPr="00350DE6">
              <w:rPr>
                <w:rFonts w:ascii="Times New Roman" w:eastAsia="Times New Roman" w:hAnsi="Times New Roman" w:cs="Times New Roman"/>
                <w:color w:val="222222"/>
                <w:sz w:val="24"/>
                <w:szCs w:val="24"/>
              </w:rPr>
              <w:instrText xml:space="preserve"> HYPERLINK "https://en.wikipedia.org/wiki/Prothrombinase" \o "Prothrombinase" </w:instrText>
            </w:r>
            <w:r w:rsidRPr="00350DE6">
              <w:rPr>
                <w:rFonts w:ascii="Times New Roman" w:eastAsia="Times New Roman" w:hAnsi="Times New Roman" w:cs="Times New Roman"/>
                <w:color w:val="222222"/>
                <w:sz w:val="24"/>
                <w:szCs w:val="24"/>
              </w:rPr>
              <w:fldChar w:fldCharType="separate"/>
            </w:r>
            <w:r w:rsidRPr="00350DE6">
              <w:rPr>
                <w:rFonts w:ascii="Times New Roman" w:eastAsia="Times New Roman" w:hAnsi="Times New Roman" w:cs="Times New Roman"/>
                <w:color w:val="0B0080"/>
                <w:sz w:val="24"/>
                <w:szCs w:val="24"/>
              </w:rPr>
              <w:t>prothrombinase</w:t>
            </w:r>
            <w:proofErr w:type="spellEnd"/>
            <w:r w:rsidRPr="00350DE6">
              <w:rPr>
                <w:rFonts w:ascii="Times New Roman" w:eastAsia="Times New Roman" w:hAnsi="Times New Roman" w:cs="Times New Roman"/>
                <w:color w:val="222222"/>
                <w:sz w:val="24"/>
                <w:szCs w:val="24"/>
              </w:rPr>
              <w:fldChar w:fldCharType="end"/>
            </w:r>
            <w:r w:rsidRPr="00350DE6">
              <w:rPr>
                <w:rFonts w:ascii="Times New Roman" w:eastAsia="Times New Roman" w:hAnsi="Times New Roman" w:cs="Times New Roman"/>
                <w:color w:val="222222"/>
                <w:sz w:val="24"/>
                <w:szCs w:val="24"/>
              </w:rPr>
              <w:t> complex</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hyperlink r:id="rId34" w:tooltip="Activated protein C resistance" w:history="1">
              <w:r w:rsidRPr="00350DE6">
                <w:rPr>
                  <w:rFonts w:ascii="Times New Roman" w:eastAsia="Times New Roman" w:hAnsi="Times New Roman" w:cs="Times New Roman"/>
                  <w:color w:val="0B0080"/>
                  <w:sz w:val="24"/>
                  <w:szCs w:val="24"/>
                </w:rPr>
                <w:t>Activated protein C resistance</w:t>
              </w:r>
            </w:hyperlink>
          </w:p>
        </w:tc>
      </w:tr>
      <w:tr w:rsidR="00350DE6" w:rsidRPr="00350DE6" w:rsidTr="00350DE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r w:rsidRPr="00350DE6">
              <w:rPr>
                <w:rFonts w:ascii="Times New Roman" w:eastAsia="Times New Roman" w:hAnsi="Times New Roman" w:cs="Times New Roman"/>
                <w:color w:val="222222"/>
                <w:sz w:val="24"/>
                <w:szCs w:val="24"/>
              </w:rPr>
              <w:t>VI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r w:rsidRPr="00350DE6">
              <w:rPr>
                <w:rFonts w:ascii="Times New Roman" w:eastAsia="Times New Roman" w:hAnsi="Times New Roman" w:cs="Times New Roman"/>
                <w:i/>
                <w:iCs/>
                <w:color w:val="222222"/>
                <w:sz w:val="24"/>
                <w:szCs w:val="24"/>
              </w:rPr>
              <w:t>Unassigned</w:t>
            </w:r>
            <w:r w:rsidRPr="00350DE6">
              <w:rPr>
                <w:rFonts w:ascii="Times New Roman" w:eastAsia="Times New Roman" w:hAnsi="Times New Roman" w:cs="Times New Roman"/>
                <w:color w:val="222222"/>
                <w:sz w:val="24"/>
                <w:szCs w:val="24"/>
              </w:rPr>
              <w:t xml:space="preserve"> – old name of Factor </w:t>
            </w:r>
            <w:proofErr w:type="spellStart"/>
            <w:r w:rsidRPr="00350DE6">
              <w:rPr>
                <w:rFonts w:ascii="Times New Roman" w:eastAsia="Times New Roman" w:hAnsi="Times New Roman" w:cs="Times New Roman"/>
                <w:color w:val="222222"/>
                <w:sz w:val="24"/>
                <w:szCs w:val="24"/>
              </w:rPr>
              <w:t>Va</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p>
        </w:tc>
      </w:tr>
      <w:tr w:rsidR="00350DE6" w:rsidRPr="00350DE6" w:rsidTr="00350DE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hyperlink r:id="rId35" w:tooltip="Factor VII" w:history="1">
              <w:r w:rsidRPr="00350DE6">
                <w:rPr>
                  <w:rFonts w:ascii="Times New Roman" w:eastAsia="Times New Roman" w:hAnsi="Times New Roman" w:cs="Times New Roman"/>
                  <w:color w:val="0B0080"/>
                  <w:sz w:val="24"/>
                  <w:szCs w:val="24"/>
                </w:rPr>
                <w:t>VII</w:t>
              </w:r>
            </w:hyperlink>
            <w:r w:rsidRPr="00350DE6">
              <w:rPr>
                <w:rFonts w:ascii="Times New Roman" w:eastAsia="Times New Roman" w:hAnsi="Times New Roman" w:cs="Times New Roman"/>
                <w:color w:val="222222"/>
                <w:sz w:val="24"/>
                <w:szCs w:val="24"/>
              </w:rPr>
              <w:t xml:space="preserve"> (stable factor, </w:t>
            </w:r>
            <w:proofErr w:type="spellStart"/>
            <w:r w:rsidRPr="00350DE6">
              <w:rPr>
                <w:rFonts w:ascii="Times New Roman" w:eastAsia="Times New Roman" w:hAnsi="Times New Roman" w:cs="Times New Roman"/>
                <w:color w:val="222222"/>
                <w:sz w:val="24"/>
                <w:szCs w:val="24"/>
              </w:rPr>
              <w:t>proconvertin</w:t>
            </w:r>
            <w:proofErr w:type="spellEnd"/>
            <w:r w:rsidRPr="00350DE6">
              <w:rPr>
                <w:rFonts w:ascii="Times New Roman" w:eastAsia="Times New Roman" w:hAnsi="Times New Roman" w:cs="Times New Roman"/>
                <w:color w:val="222222"/>
                <w:sz w:val="24"/>
                <w:szCs w:val="24"/>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r w:rsidRPr="00350DE6">
              <w:rPr>
                <w:rFonts w:ascii="Times New Roman" w:eastAsia="Times New Roman" w:hAnsi="Times New Roman" w:cs="Times New Roman"/>
                <w:color w:val="222222"/>
                <w:sz w:val="24"/>
                <w:szCs w:val="24"/>
              </w:rPr>
              <w:t>Activates IX, X</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r w:rsidRPr="00350DE6">
              <w:rPr>
                <w:rFonts w:ascii="Times New Roman" w:eastAsia="Times New Roman" w:hAnsi="Times New Roman" w:cs="Times New Roman"/>
                <w:color w:val="222222"/>
                <w:sz w:val="24"/>
                <w:szCs w:val="24"/>
              </w:rPr>
              <w:t>congenital </w:t>
            </w:r>
            <w:hyperlink r:id="rId36" w:tooltip="Factor VII deficiency" w:history="1">
              <w:r w:rsidRPr="00350DE6">
                <w:rPr>
                  <w:rFonts w:ascii="Times New Roman" w:eastAsia="Times New Roman" w:hAnsi="Times New Roman" w:cs="Times New Roman"/>
                  <w:color w:val="0B0080"/>
                  <w:sz w:val="24"/>
                  <w:szCs w:val="24"/>
                </w:rPr>
                <w:t>factor VII deficiency</w:t>
              </w:r>
            </w:hyperlink>
          </w:p>
        </w:tc>
      </w:tr>
      <w:tr w:rsidR="00350DE6" w:rsidRPr="00350DE6" w:rsidTr="00350DE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hyperlink r:id="rId37" w:tooltip="Factor VIII" w:history="1">
              <w:r w:rsidRPr="00350DE6">
                <w:rPr>
                  <w:rFonts w:ascii="Times New Roman" w:eastAsia="Times New Roman" w:hAnsi="Times New Roman" w:cs="Times New Roman"/>
                  <w:color w:val="0B0080"/>
                  <w:sz w:val="24"/>
                  <w:szCs w:val="24"/>
                </w:rPr>
                <w:t>VIII</w:t>
              </w:r>
            </w:hyperlink>
            <w:r w:rsidRPr="00350DE6">
              <w:rPr>
                <w:rFonts w:ascii="Times New Roman" w:eastAsia="Times New Roman" w:hAnsi="Times New Roman" w:cs="Times New Roman"/>
                <w:color w:val="222222"/>
                <w:sz w:val="24"/>
                <w:szCs w:val="24"/>
              </w:rPr>
              <w:t> (</w:t>
            </w:r>
            <w:proofErr w:type="spellStart"/>
            <w:r w:rsidRPr="00350DE6">
              <w:rPr>
                <w:rFonts w:ascii="Times New Roman" w:eastAsia="Times New Roman" w:hAnsi="Times New Roman" w:cs="Times New Roman"/>
                <w:color w:val="222222"/>
                <w:sz w:val="24"/>
                <w:szCs w:val="24"/>
              </w:rPr>
              <w:t>Antihemophilic</w:t>
            </w:r>
            <w:proofErr w:type="spellEnd"/>
            <w:r w:rsidRPr="00350DE6">
              <w:rPr>
                <w:rFonts w:ascii="Times New Roman" w:eastAsia="Times New Roman" w:hAnsi="Times New Roman" w:cs="Times New Roman"/>
                <w:color w:val="222222"/>
                <w:sz w:val="24"/>
                <w:szCs w:val="24"/>
              </w:rPr>
              <w:t xml:space="preserve"> factor 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r w:rsidRPr="00350DE6">
              <w:rPr>
                <w:rFonts w:ascii="Times New Roman" w:eastAsia="Times New Roman" w:hAnsi="Times New Roman" w:cs="Times New Roman"/>
                <w:color w:val="222222"/>
                <w:sz w:val="24"/>
                <w:szCs w:val="24"/>
              </w:rPr>
              <w:t>Co-factor of IX with which it forms the </w:t>
            </w:r>
            <w:proofErr w:type="spellStart"/>
            <w:r w:rsidRPr="00350DE6">
              <w:rPr>
                <w:rFonts w:ascii="Times New Roman" w:eastAsia="Times New Roman" w:hAnsi="Times New Roman" w:cs="Times New Roman"/>
                <w:color w:val="222222"/>
                <w:sz w:val="24"/>
                <w:szCs w:val="24"/>
              </w:rPr>
              <w:fldChar w:fldCharType="begin"/>
            </w:r>
            <w:r w:rsidRPr="00350DE6">
              <w:rPr>
                <w:rFonts w:ascii="Times New Roman" w:eastAsia="Times New Roman" w:hAnsi="Times New Roman" w:cs="Times New Roman"/>
                <w:color w:val="222222"/>
                <w:sz w:val="24"/>
                <w:szCs w:val="24"/>
              </w:rPr>
              <w:instrText xml:space="preserve"> HYPERLINK "https://en.wikipedia.org/wiki/Tenase" \o "Tenase" </w:instrText>
            </w:r>
            <w:r w:rsidRPr="00350DE6">
              <w:rPr>
                <w:rFonts w:ascii="Times New Roman" w:eastAsia="Times New Roman" w:hAnsi="Times New Roman" w:cs="Times New Roman"/>
                <w:color w:val="222222"/>
                <w:sz w:val="24"/>
                <w:szCs w:val="24"/>
              </w:rPr>
              <w:fldChar w:fldCharType="separate"/>
            </w:r>
            <w:r w:rsidRPr="00350DE6">
              <w:rPr>
                <w:rFonts w:ascii="Times New Roman" w:eastAsia="Times New Roman" w:hAnsi="Times New Roman" w:cs="Times New Roman"/>
                <w:color w:val="0B0080"/>
                <w:sz w:val="24"/>
                <w:szCs w:val="24"/>
              </w:rPr>
              <w:t>tenase</w:t>
            </w:r>
            <w:proofErr w:type="spellEnd"/>
            <w:r w:rsidRPr="00350DE6">
              <w:rPr>
                <w:rFonts w:ascii="Times New Roman" w:eastAsia="Times New Roman" w:hAnsi="Times New Roman" w:cs="Times New Roman"/>
                <w:color w:val="222222"/>
                <w:sz w:val="24"/>
                <w:szCs w:val="24"/>
              </w:rPr>
              <w:fldChar w:fldCharType="end"/>
            </w:r>
            <w:r w:rsidRPr="00350DE6">
              <w:rPr>
                <w:rFonts w:ascii="Times New Roman" w:eastAsia="Times New Roman" w:hAnsi="Times New Roman" w:cs="Times New Roman"/>
                <w:color w:val="222222"/>
                <w:sz w:val="24"/>
                <w:szCs w:val="24"/>
              </w:rPr>
              <w:t> complex</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hyperlink r:id="rId38" w:tooltip="Haemophilia A" w:history="1">
              <w:proofErr w:type="spellStart"/>
              <w:r w:rsidRPr="00350DE6">
                <w:rPr>
                  <w:rFonts w:ascii="Times New Roman" w:eastAsia="Times New Roman" w:hAnsi="Times New Roman" w:cs="Times New Roman"/>
                  <w:color w:val="0B0080"/>
                  <w:sz w:val="24"/>
                  <w:szCs w:val="24"/>
                </w:rPr>
                <w:t>Haemophilia</w:t>
              </w:r>
              <w:proofErr w:type="spellEnd"/>
              <w:r w:rsidRPr="00350DE6">
                <w:rPr>
                  <w:rFonts w:ascii="Times New Roman" w:eastAsia="Times New Roman" w:hAnsi="Times New Roman" w:cs="Times New Roman"/>
                  <w:color w:val="0B0080"/>
                  <w:sz w:val="24"/>
                  <w:szCs w:val="24"/>
                </w:rPr>
                <w:t xml:space="preserve"> A</w:t>
              </w:r>
            </w:hyperlink>
          </w:p>
        </w:tc>
      </w:tr>
      <w:tr w:rsidR="00350DE6" w:rsidRPr="00350DE6" w:rsidTr="00350DE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hyperlink r:id="rId39" w:tooltip="Factor IX" w:history="1">
              <w:r w:rsidRPr="00350DE6">
                <w:rPr>
                  <w:rFonts w:ascii="Times New Roman" w:eastAsia="Times New Roman" w:hAnsi="Times New Roman" w:cs="Times New Roman"/>
                  <w:color w:val="0B0080"/>
                  <w:sz w:val="24"/>
                  <w:szCs w:val="24"/>
                </w:rPr>
                <w:t>IX</w:t>
              </w:r>
            </w:hyperlink>
            <w:r w:rsidRPr="00350DE6">
              <w:rPr>
                <w:rFonts w:ascii="Times New Roman" w:eastAsia="Times New Roman" w:hAnsi="Times New Roman" w:cs="Times New Roman"/>
                <w:color w:val="222222"/>
                <w:sz w:val="24"/>
                <w:szCs w:val="24"/>
              </w:rPr>
              <w:t> (</w:t>
            </w:r>
            <w:proofErr w:type="spellStart"/>
            <w:r w:rsidRPr="00350DE6">
              <w:rPr>
                <w:rFonts w:ascii="Times New Roman" w:eastAsia="Times New Roman" w:hAnsi="Times New Roman" w:cs="Times New Roman"/>
                <w:color w:val="222222"/>
                <w:sz w:val="24"/>
                <w:szCs w:val="24"/>
              </w:rPr>
              <w:t>Antihemophilic</w:t>
            </w:r>
            <w:proofErr w:type="spellEnd"/>
            <w:r w:rsidRPr="00350DE6">
              <w:rPr>
                <w:rFonts w:ascii="Times New Roman" w:eastAsia="Times New Roman" w:hAnsi="Times New Roman" w:cs="Times New Roman"/>
                <w:color w:val="222222"/>
                <w:sz w:val="24"/>
                <w:szCs w:val="24"/>
              </w:rPr>
              <w:t xml:space="preserve"> factor B or Christmas factor)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r w:rsidRPr="00350DE6">
              <w:rPr>
                <w:rFonts w:ascii="Times New Roman" w:eastAsia="Times New Roman" w:hAnsi="Times New Roman" w:cs="Times New Roman"/>
                <w:color w:val="222222"/>
                <w:sz w:val="24"/>
                <w:szCs w:val="24"/>
              </w:rPr>
              <w:t>Activates X: forms </w:t>
            </w:r>
            <w:proofErr w:type="spellStart"/>
            <w:r w:rsidRPr="00350DE6">
              <w:rPr>
                <w:rFonts w:ascii="Times New Roman" w:eastAsia="Times New Roman" w:hAnsi="Times New Roman" w:cs="Times New Roman"/>
                <w:color w:val="222222"/>
                <w:sz w:val="24"/>
                <w:szCs w:val="24"/>
              </w:rPr>
              <w:fldChar w:fldCharType="begin"/>
            </w:r>
            <w:r w:rsidRPr="00350DE6">
              <w:rPr>
                <w:rFonts w:ascii="Times New Roman" w:eastAsia="Times New Roman" w:hAnsi="Times New Roman" w:cs="Times New Roman"/>
                <w:color w:val="222222"/>
                <w:sz w:val="24"/>
                <w:szCs w:val="24"/>
              </w:rPr>
              <w:instrText xml:space="preserve"> HYPERLINK "https://en.wikipedia.org/wiki/Tenase" \o "Tenase" </w:instrText>
            </w:r>
            <w:r w:rsidRPr="00350DE6">
              <w:rPr>
                <w:rFonts w:ascii="Times New Roman" w:eastAsia="Times New Roman" w:hAnsi="Times New Roman" w:cs="Times New Roman"/>
                <w:color w:val="222222"/>
                <w:sz w:val="24"/>
                <w:szCs w:val="24"/>
              </w:rPr>
              <w:fldChar w:fldCharType="separate"/>
            </w:r>
            <w:r w:rsidRPr="00350DE6">
              <w:rPr>
                <w:rFonts w:ascii="Times New Roman" w:eastAsia="Times New Roman" w:hAnsi="Times New Roman" w:cs="Times New Roman"/>
                <w:color w:val="0B0080"/>
                <w:sz w:val="24"/>
                <w:szCs w:val="24"/>
              </w:rPr>
              <w:t>tenase</w:t>
            </w:r>
            <w:proofErr w:type="spellEnd"/>
            <w:r w:rsidRPr="00350DE6">
              <w:rPr>
                <w:rFonts w:ascii="Times New Roman" w:eastAsia="Times New Roman" w:hAnsi="Times New Roman" w:cs="Times New Roman"/>
                <w:color w:val="222222"/>
                <w:sz w:val="24"/>
                <w:szCs w:val="24"/>
              </w:rPr>
              <w:fldChar w:fldCharType="end"/>
            </w:r>
            <w:r w:rsidRPr="00350DE6">
              <w:rPr>
                <w:rFonts w:ascii="Times New Roman" w:eastAsia="Times New Roman" w:hAnsi="Times New Roman" w:cs="Times New Roman"/>
                <w:color w:val="222222"/>
                <w:sz w:val="24"/>
                <w:szCs w:val="24"/>
              </w:rPr>
              <w:t> complex with factor VIII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hyperlink r:id="rId40" w:tooltip="Haemophilia B" w:history="1">
              <w:proofErr w:type="spellStart"/>
              <w:r w:rsidRPr="00350DE6">
                <w:rPr>
                  <w:rFonts w:ascii="Times New Roman" w:eastAsia="Times New Roman" w:hAnsi="Times New Roman" w:cs="Times New Roman"/>
                  <w:color w:val="0B0080"/>
                  <w:sz w:val="24"/>
                  <w:szCs w:val="24"/>
                </w:rPr>
                <w:t>Haemophilia</w:t>
              </w:r>
              <w:proofErr w:type="spellEnd"/>
              <w:r w:rsidRPr="00350DE6">
                <w:rPr>
                  <w:rFonts w:ascii="Times New Roman" w:eastAsia="Times New Roman" w:hAnsi="Times New Roman" w:cs="Times New Roman"/>
                  <w:color w:val="0B0080"/>
                  <w:sz w:val="24"/>
                  <w:szCs w:val="24"/>
                </w:rPr>
                <w:t xml:space="preserve"> B</w:t>
              </w:r>
            </w:hyperlink>
          </w:p>
        </w:tc>
      </w:tr>
      <w:tr w:rsidR="00350DE6" w:rsidRPr="00350DE6" w:rsidTr="00350DE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hyperlink r:id="rId41" w:tooltip="Factor X" w:history="1">
              <w:r w:rsidRPr="00350DE6">
                <w:rPr>
                  <w:rFonts w:ascii="Times New Roman" w:eastAsia="Times New Roman" w:hAnsi="Times New Roman" w:cs="Times New Roman"/>
                  <w:color w:val="0B0080"/>
                  <w:sz w:val="24"/>
                  <w:szCs w:val="24"/>
                </w:rPr>
                <w:t>X</w:t>
              </w:r>
            </w:hyperlink>
            <w:r w:rsidRPr="00350DE6">
              <w:rPr>
                <w:rFonts w:ascii="Times New Roman" w:eastAsia="Times New Roman" w:hAnsi="Times New Roman" w:cs="Times New Roman"/>
                <w:color w:val="222222"/>
                <w:sz w:val="24"/>
                <w:szCs w:val="24"/>
              </w:rPr>
              <w:t> (Stuart-</w:t>
            </w:r>
            <w:proofErr w:type="spellStart"/>
            <w:r w:rsidRPr="00350DE6">
              <w:rPr>
                <w:rFonts w:ascii="Times New Roman" w:eastAsia="Times New Roman" w:hAnsi="Times New Roman" w:cs="Times New Roman"/>
                <w:color w:val="222222"/>
                <w:sz w:val="24"/>
                <w:szCs w:val="24"/>
              </w:rPr>
              <w:t>Prower</w:t>
            </w:r>
            <w:proofErr w:type="spellEnd"/>
            <w:r w:rsidRPr="00350DE6">
              <w:rPr>
                <w:rFonts w:ascii="Times New Roman" w:eastAsia="Times New Roman" w:hAnsi="Times New Roman" w:cs="Times New Roman"/>
                <w:color w:val="222222"/>
                <w:sz w:val="24"/>
                <w:szCs w:val="24"/>
              </w:rPr>
              <w:t xml:space="preserve"> factor)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r w:rsidRPr="00350DE6">
              <w:rPr>
                <w:rFonts w:ascii="Times New Roman" w:eastAsia="Times New Roman" w:hAnsi="Times New Roman" w:cs="Times New Roman"/>
                <w:color w:val="222222"/>
                <w:sz w:val="24"/>
                <w:szCs w:val="24"/>
              </w:rPr>
              <w:t>Activates II: forms </w:t>
            </w:r>
            <w:proofErr w:type="spellStart"/>
            <w:r w:rsidRPr="00350DE6">
              <w:rPr>
                <w:rFonts w:ascii="Times New Roman" w:eastAsia="Times New Roman" w:hAnsi="Times New Roman" w:cs="Times New Roman"/>
                <w:color w:val="222222"/>
                <w:sz w:val="24"/>
                <w:szCs w:val="24"/>
              </w:rPr>
              <w:fldChar w:fldCharType="begin"/>
            </w:r>
            <w:r w:rsidRPr="00350DE6">
              <w:rPr>
                <w:rFonts w:ascii="Times New Roman" w:eastAsia="Times New Roman" w:hAnsi="Times New Roman" w:cs="Times New Roman"/>
                <w:color w:val="222222"/>
                <w:sz w:val="24"/>
                <w:szCs w:val="24"/>
              </w:rPr>
              <w:instrText xml:space="preserve"> HYPERLINK "https://en.wikipedia.org/wiki/Prothrombinase" \o "Prothrombinase" </w:instrText>
            </w:r>
            <w:r w:rsidRPr="00350DE6">
              <w:rPr>
                <w:rFonts w:ascii="Times New Roman" w:eastAsia="Times New Roman" w:hAnsi="Times New Roman" w:cs="Times New Roman"/>
                <w:color w:val="222222"/>
                <w:sz w:val="24"/>
                <w:szCs w:val="24"/>
              </w:rPr>
              <w:fldChar w:fldCharType="separate"/>
            </w:r>
            <w:r w:rsidRPr="00350DE6">
              <w:rPr>
                <w:rFonts w:ascii="Times New Roman" w:eastAsia="Times New Roman" w:hAnsi="Times New Roman" w:cs="Times New Roman"/>
                <w:color w:val="0B0080"/>
                <w:sz w:val="24"/>
                <w:szCs w:val="24"/>
              </w:rPr>
              <w:t>prothrombinase</w:t>
            </w:r>
            <w:proofErr w:type="spellEnd"/>
            <w:r w:rsidRPr="00350DE6">
              <w:rPr>
                <w:rFonts w:ascii="Times New Roman" w:eastAsia="Times New Roman" w:hAnsi="Times New Roman" w:cs="Times New Roman"/>
                <w:color w:val="222222"/>
                <w:sz w:val="24"/>
                <w:szCs w:val="24"/>
              </w:rPr>
              <w:fldChar w:fldCharType="end"/>
            </w:r>
            <w:r w:rsidRPr="00350DE6">
              <w:rPr>
                <w:rFonts w:ascii="Times New Roman" w:eastAsia="Times New Roman" w:hAnsi="Times New Roman" w:cs="Times New Roman"/>
                <w:color w:val="222222"/>
                <w:sz w:val="24"/>
                <w:szCs w:val="24"/>
              </w:rPr>
              <w:t> complex with factor V</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r w:rsidRPr="00350DE6">
              <w:rPr>
                <w:rFonts w:ascii="Times New Roman" w:eastAsia="Times New Roman" w:hAnsi="Times New Roman" w:cs="Times New Roman"/>
                <w:color w:val="222222"/>
                <w:sz w:val="24"/>
                <w:szCs w:val="24"/>
              </w:rPr>
              <w:t>Congenital Factor X deficiency</w:t>
            </w:r>
          </w:p>
        </w:tc>
      </w:tr>
      <w:tr w:rsidR="00350DE6" w:rsidRPr="00350DE6" w:rsidTr="00350DE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hyperlink r:id="rId42" w:tooltip="Factor XI" w:history="1">
              <w:r w:rsidRPr="00350DE6">
                <w:rPr>
                  <w:rFonts w:ascii="Times New Roman" w:eastAsia="Times New Roman" w:hAnsi="Times New Roman" w:cs="Times New Roman"/>
                  <w:color w:val="0B0080"/>
                  <w:sz w:val="24"/>
                  <w:szCs w:val="24"/>
                </w:rPr>
                <w:t>XI</w:t>
              </w:r>
            </w:hyperlink>
            <w:r w:rsidRPr="00350DE6">
              <w:rPr>
                <w:rFonts w:ascii="Times New Roman" w:eastAsia="Times New Roman" w:hAnsi="Times New Roman" w:cs="Times New Roman"/>
                <w:color w:val="222222"/>
                <w:sz w:val="24"/>
                <w:szCs w:val="24"/>
              </w:rPr>
              <w:t xml:space="preserve"> (plasma </w:t>
            </w:r>
            <w:proofErr w:type="spellStart"/>
            <w:r w:rsidRPr="00350DE6">
              <w:rPr>
                <w:rFonts w:ascii="Times New Roman" w:eastAsia="Times New Roman" w:hAnsi="Times New Roman" w:cs="Times New Roman"/>
                <w:color w:val="222222"/>
                <w:sz w:val="24"/>
                <w:szCs w:val="24"/>
              </w:rPr>
              <w:t>thromboplastin</w:t>
            </w:r>
            <w:proofErr w:type="spellEnd"/>
            <w:r w:rsidRPr="00350DE6">
              <w:rPr>
                <w:rFonts w:ascii="Times New Roman" w:eastAsia="Times New Roman" w:hAnsi="Times New Roman" w:cs="Times New Roman"/>
                <w:color w:val="222222"/>
                <w:sz w:val="24"/>
                <w:szCs w:val="24"/>
              </w:rPr>
              <w:t xml:space="preserve"> antecedent)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r w:rsidRPr="00350DE6">
              <w:rPr>
                <w:rFonts w:ascii="Times New Roman" w:eastAsia="Times New Roman" w:hAnsi="Times New Roman" w:cs="Times New Roman"/>
                <w:color w:val="222222"/>
                <w:sz w:val="24"/>
                <w:szCs w:val="24"/>
              </w:rPr>
              <w:t>Activates IX</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hyperlink r:id="rId43" w:tooltip="Haemophilia C" w:history="1">
              <w:proofErr w:type="spellStart"/>
              <w:r w:rsidRPr="00350DE6">
                <w:rPr>
                  <w:rFonts w:ascii="Times New Roman" w:eastAsia="Times New Roman" w:hAnsi="Times New Roman" w:cs="Times New Roman"/>
                  <w:color w:val="0B0080"/>
                  <w:sz w:val="24"/>
                  <w:szCs w:val="24"/>
                </w:rPr>
                <w:t>Haemophilia</w:t>
              </w:r>
              <w:proofErr w:type="spellEnd"/>
              <w:r w:rsidRPr="00350DE6">
                <w:rPr>
                  <w:rFonts w:ascii="Times New Roman" w:eastAsia="Times New Roman" w:hAnsi="Times New Roman" w:cs="Times New Roman"/>
                  <w:color w:val="0B0080"/>
                  <w:sz w:val="24"/>
                  <w:szCs w:val="24"/>
                </w:rPr>
                <w:t xml:space="preserve"> C</w:t>
              </w:r>
            </w:hyperlink>
          </w:p>
        </w:tc>
      </w:tr>
      <w:tr w:rsidR="00350DE6" w:rsidRPr="00350DE6" w:rsidTr="00350DE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hyperlink r:id="rId44" w:tooltip="Factor XII" w:history="1">
              <w:r w:rsidRPr="00350DE6">
                <w:rPr>
                  <w:rFonts w:ascii="Times New Roman" w:eastAsia="Times New Roman" w:hAnsi="Times New Roman" w:cs="Times New Roman"/>
                  <w:color w:val="0B0080"/>
                  <w:sz w:val="24"/>
                  <w:szCs w:val="24"/>
                </w:rPr>
                <w:t>XII</w:t>
              </w:r>
            </w:hyperlink>
            <w:r w:rsidRPr="00350DE6">
              <w:rPr>
                <w:rFonts w:ascii="Times New Roman" w:eastAsia="Times New Roman" w:hAnsi="Times New Roman" w:cs="Times New Roman"/>
                <w:color w:val="222222"/>
                <w:sz w:val="24"/>
                <w:szCs w:val="24"/>
              </w:rPr>
              <w:t> (Hageman factor)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r w:rsidRPr="00350DE6">
              <w:rPr>
                <w:rFonts w:ascii="Times New Roman" w:eastAsia="Times New Roman" w:hAnsi="Times New Roman" w:cs="Times New Roman"/>
                <w:color w:val="222222"/>
                <w:sz w:val="24"/>
                <w:szCs w:val="24"/>
              </w:rPr>
              <w:t xml:space="preserve">Activates factor XI, VII and </w:t>
            </w:r>
            <w:proofErr w:type="spellStart"/>
            <w:r w:rsidRPr="00350DE6">
              <w:rPr>
                <w:rFonts w:ascii="Times New Roman" w:eastAsia="Times New Roman" w:hAnsi="Times New Roman" w:cs="Times New Roman"/>
                <w:color w:val="222222"/>
                <w:sz w:val="24"/>
                <w:szCs w:val="24"/>
              </w:rPr>
              <w:t>prekallikrein</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hyperlink r:id="rId45" w:tooltip="Hereditary angioedema" w:history="1">
              <w:r w:rsidRPr="00350DE6">
                <w:rPr>
                  <w:rFonts w:ascii="Times New Roman" w:eastAsia="Times New Roman" w:hAnsi="Times New Roman" w:cs="Times New Roman"/>
                  <w:color w:val="0B0080"/>
                  <w:sz w:val="24"/>
                  <w:szCs w:val="24"/>
                </w:rPr>
                <w:t xml:space="preserve">Hereditary </w:t>
              </w:r>
              <w:proofErr w:type="spellStart"/>
              <w:r w:rsidRPr="00350DE6">
                <w:rPr>
                  <w:rFonts w:ascii="Times New Roman" w:eastAsia="Times New Roman" w:hAnsi="Times New Roman" w:cs="Times New Roman"/>
                  <w:color w:val="0B0080"/>
                  <w:sz w:val="24"/>
                  <w:szCs w:val="24"/>
                </w:rPr>
                <w:t>angioedema</w:t>
              </w:r>
              <w:proofErr w:type="spellEnd"/>
            </w:hyperlink>
            <w:r w:rsidRPr="00350DE6">
              <w:rPr>
                <w:rFonts w:ascii="Times New Roman" w:eastAsia="Times New Roman" w:hAnsi="Times New Roman" w:cs="Times New Roman"/>
                <w:color w:val="222222"/>
                <w:sz w:val="24"/>
                <w:szCs w:val="24"/>
              </w:rPr>
              <w:t> type III</w:t>
            </w:r>
          </w:p>
        </w:tc>
      </w:tr>
      <w:tr w:rsidR="00350DE6" w:rsidRPr="00350DE6" w:rsidTr="00350DE6">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50DE6" w:rsidRPr="00350DE6" w:rsidRDefault="00350DE6" w:rsidP="00350DE6">
            <w:pPr>
              <w:spacing w:before="240" w:after="240" w:line="240" w:lineRule="auto"/>
              <w:rPr>
                <w:rFonts w:ascii="Times New Roman" w:eastAsia="Times New Roman" w:hAnsi="Times New Roman" w:cs="Times New Roman"/>
                <w:color w:val="222222"/>
                <w:sz w:val="24"/>
                <w:szCs w:val="24"/>
              </w:rPr>
            </w:pPr>
            <w:hyperlink r:id="rId46" w:tooltip="Factor XIII" w:history="1">
              <w:r w:rsidRPr="00350DE6">
                <w:rPr>
                  <w:rFonts w:ascii="Times New Roman" w:eastAsia="Times New Roman" w:hAnsi="Times New Roman" w:cs="Times New Roman"/>
                  <w:color w:val="0B0080"/>
                  <w:sz w:val="24"/>
                  <w:szCs w:val="24"/>
                </w:rPr>
                <w:t>XIII</w:t>
              </w:r>
            </w:hyperlink>
            <w:r w:rsidRPr="00350DE6">
              <w:rPr>
                <w:rFonts w:ascii="Times New Roman" w:eastAsia="Times New Roman" w:hAnsi="Times New Roman" w:cs="Times New Roman"/>
                <w:color w:val="222222"/>
                <w:sz w:val="24"/>
                <w:szCs w:val="24"/>
              </w:rPr>
              <w:t> (fibrin-stabilizing factor)</w:t>
            </w:r>
          </w:p>
        </w:tc>
        <w:tc>
          <w:tcPr>
            <w:tcW w:w="0" w:type="auto"/>
            <w:shd w:val="clear" w:color="auto" w:fill="F8F9FA"/>
            <w:vAlign w:val="center"/>
            <w:hideMark/>
          </w:tcPr>
          <w:p w:rsidR="00350DE6" w:rsidRPr="00350DE6" w:rsidRDefault="00350DE6" w:rsidP="00350DE6">
            <w:pPr>
              <w:spacing w:after="0" w:line="240" w:lineRule="auto"/>
              <w:rPr>
                <w:rFonts w:ascii="Times New Roman" w:eastAsia="Times New Roman" w:hAnsi="Times New Roman" w:cs="Times New Roman"/>
                <w:sz w:val="24"/>
                <w:szCs w:val="24"/>
              </w:rPr>
            </w:pPr>
          </w:p>
        </w:tc>
        <w:tc>
          <w:tcPr>
            <w:tcW w:w="0" w:type="auto"/>
            <w:shd w:val="clear" w:color="auto" w:fill="F8F9FA"/>
            <w:vAlign w:val="center"/>
            <w:hideMark/>
          </w:tcPr>
          <w:p w:rsidR="00350DE6" w:rsidRPr="00350DE6" w:rsidRDefault="00350DE6" w:rsidP="00350DE6">
            <w:pPr>
              <w:spacing w:after="0" w:line="240" w:lineRule="auto"/>
              <w:rPr>
                <w:rFonts w:ascii="Times New Roman" w:eastAsia="Times New Roman" w:hAnsi="Times New Roman" w:cs="Times New Roman"/>
                <w:sz w:val="24"/>
                <w:szCs w:val="24"/>
              </w:rPr>
            </w:pPr>
          </w:p>
        </w:tc>
      </w:tr>
    </w:tbl>
    <w:p w:rsidR="00350DE6" w:rsidRDefault="00350DE6" w:rsidP="007D4126">
      <w:pPr>
        <w:rPr>
          <w:rFonts w:ascii="Times New Roman" w:hAnsi="Times New Roman" w:cs="Times New Roman"/>
          <w:sz w:val="24"/>
          <w:szCs w:val="24"/>
        </w:rPr>
      </w:pPr>
    </w:p>
    <w:p w:rsidR="007D4126" w:rsidRPr="00350DE6" w:rsidRDefault="00C272ED" w:rsidP="007D4126">
      <w:pPr>
        <w:rPr>
          <w:rFonts w:ascii="Times New Roman" w:hAnsi="Times New Roman" w:cs="Times New Roman"/>
          <w:b/>
          <w:sz w:val="24"/>
          <w:szCs w:val="24"/>
        </w:rPr>
      </w:pPr>
      <w:r w:rsidRPr="00350DE6">
        <w:rPr>
          <w:rFonts w:ascii="Times New Roman" w:hAnsi="Times New Roman" w:cs="Times New Roman"/>
          <w:b/>
          <w:sz w:val="24"/>
          <w:szCs w:val="24"/>
        </w:rPr>
        <w:t>3. Give a note on Vitamin K.</w:t>
      </w:r>
    </w:p>
    <w:p w:rsidR="004A77C5" w:rsidRPr="004A77C5" w:rsidRDefault="004A77C5" w:rsidP="004A77C5">
      <w:pPr>
        <w:pStyle w:val="NormalWeb"/>
        <w:shd w:val="clear" w:color="auto" w:fill="FFFFFF"/>
        <w:spacing w:before="0" w:beforeAutospacing="0" w:after="375" w:afterAutospacing="0" w:line="390" w:lineRule="atLeast"/>
        <w:jc w:val="both"/>
      </w:pPr>
      <w:r w:rsidRPr="004A77C5">
        <w:t>The body needs </w:t>
      </w:r>
      <w:hyperlink r:id="rId47" w:tooltip="Vitamins: What are they and what do they do?" w:history="1">
        <w:r w:rsidRPr="004A77C5">
          <w:rPr>
            <w:rStyle w:val="Hyperlink"/>
            <w:color w:val="auto"/>
            <w:u w:val="none"/>
          </w:rPr>
          <w:t>vitamin</w:t>
        </w:r>
      </w:hyperlink>
      <w:r w:rsidRPr="004A77C5">
        <w:t xml:space="preserve"> K to produce </w:t>
      </w:r>
      <w:proofErr w:type="spellStart"/>
      <w:r w:rsidRPr="004A77C5">
        <w:t>prothrombin</w:t>
      </w:r>
      <w:proofErr w:type="spellEnd"/>
      <w:r w:rsidRPr="004A77C5">
        <w:t xml:space="preserve">, a protein and clotting factor that is important in blood clotting and bone metabolism. People who use blood-thinning medications, such as </w:t>
      </w:r>
      <w:proofErr w:type="spellStart"/>
      <w:r w:rsidRPr="004A77C5">
        <w:t>warfarin</w:t>
      </w:r>
      <w:proofErr w:type="spellEnd"/>
      <w:r w:rsidRPr="004A77C5">
        <w:t>, or Coumadin, should not start consuming additional vitamin K without first asking a doctor.</w:t>
      </w:r>
    </w:p>
    <w:p w:rsidR="004A77C5" w:rsidRPr="004A77C5" w:rsidRDefault="004A77C5" w:rsidP="004A77C5">
      <w:pPr>
        <w:pStyle w:val="NormalWeb"/>
        <w:shd w:val="clear" w:color="auto" w:fill="FFFFFF"/>
        <w:spacing w:before="0" w:beforeAutospacing="0" w:after="375" w:afterAutospacing="0" w:line="390" w:lineRule="atLeast"/>
        <w:jc w:val="both"/>
      </w:pPr>
      <w:r w:rsidRPr="004A77C5">
        <w:t>Deficiency is rare, but, in severe cases, it </w:t>
      </w:r>
      <w:hyperlink r:id="rId48" w:tgtFrame="_blank" w:history="1">
        <w:r w:rsidRPr="004A77C5">
          <w:rPr>
            <w:rStyle w:val="Hyperlink"/>
            <w:color w:val="auto"/>
            <w:u w:val="none"/>
          </w:rPr>
          <w:t>can increase</w:t>
        </w:r>
      </w:hyperlink>
      <w:r w:rsidRPr="004A77C5">
        <w:t> clotting time, leading to hemorrhage and excessive bleeding.</w:t>
      </w:r>
    </w:p>
    <w:p w:rsidR="004A77C5" w:rsidRPr="004A77C5" w:rsidRDefault="004A77C5" w:rsidP="004A77C5">
      <w:pPr>
        <w:pStyle w:val="NormalWeb"/>
        <w:shd w:val="clear" w:color="auto" w:fill="FFFFFF"/>
        <w:spacing w:before="0" w:beforeAutospacing="0" w:after="375" w:afterAutospacing="0" w:line="390" w:lineRule="atLeast"/>
        <w:jc w:val="both"/>
      </w:pPr>
      <w:r w:rsidRPr="004A77C5">
        <w:lastRenderedPageBreak/>
        <w:t xml:space="preserve">Vitamin K1, or </w:t>
      </w:r>
      <w:proofErr w:type="spellStart"/>
      <w:r w:rsidRPr="004A77C5">
        <w:t>phylloquinone</w:t>
      </w:r>
      <w:proofErr w:type="spellEnd"/>
      <w:r w:rsidRPr="004A77C5">
        <w:t>, comes from plants. It is the </w:t>
      </w:r>
      <w:hyperlink r:id="rId49" w:tgtFrame="_blank" w:history="1">
        <w:r w:rsidRPr="004A77C5">
          <w:rPr>
            <w:rStyle w:val="Hyperlink"/>
            <w:color w:val="auto"/>
            <w:u w:val="none"/>
          </w:rPr>
          <w:t>main type</w:t>
        </w:r>
      </w:hyperlink>
      <w:r w:rsidRPr="004A77C5">
        <w:t xml:space="preserve"> of dietary vitamin K. A lesser source is vitamin K2, or </w:t>
      </w:r>
      <w:proofErr w:type="spellStart"/>
      <w:r w:rsidRPr="004A77C5">
        <w:t>menaquinone</w:t>
      </w:r>
      <w:proofErr w:type="spellEnd"/>
      <w:r w:rsidRPr="004A77C5">
        <w:t>, which occurs in some animal-based and fermented foods.</w:t>
      </w:r>
    </w:p>
    <w:p w:rsidR="004A77C5" w:rsidRPr="004A77C5" w:rsidRDefault="004A77C5" w:rsidP="004A77C5">
      <w:pPr>
        <w:pStyle w:val="NormalWeb"/>
        <w:shd w:val="clear" w:color="auto" w:fill="FFFFFF"/>
        <w:spacing w:before="0" w:beforeAutospacing="0" w:after="375" w:afterAutospacing="0" w:line="390" w:lineRule="atLeast"/>
        <w:jc w:val="both"/>
      </w:pPr>
      <w:proofErr w:type="spellStart"/>
      <w:r w:rsidRPr="004A77C5">
        <w:t>Phylloquinone</w:t>
      </w:r>
      <w:proofErr w:type="spellEnd"/>
      <w:r w:rsidRPr="004A77C5">
        <w:t>, also known as vitamin K1, is found in plants. When people eat it, bacteria in the large intestine convert it to its storage form, vitamin K2. It is absorbed in the small intestine and stored in fatty tissue and the liver.</w:t>
      </w:r>
    </w:p>
    <w:p w:rsidR="004A77C5" w:rsidRPr="004A77C5" w:rsidRDefault="004A77C5" w:rsidP="004A77C5">
      <w:pPr>
        <w:pStyle w:val="NormalWeb"/>
        <w:shd w:val="clear" w:color="auto" w:fill="FFFFFF"/>
        <w:spacing w:before="0" w:beforeAutospacing="0" w:after="375" w:afterAutospacing="0" w:line="390" w:lineRule="atLeast"/>
        <w:jc w:val="both"/>
      </w:pPr>
      <w:r w:rsidRPr="004A77C5">
        <w:t xml:space="preserve">Without vitamin K, the body cannot produce </w:t>
      </w:r>
      <w:proofErr w:type="spellStart"/>
      <w:r w:rsidRPr="004A77C5">
        <w:t>prothrombin</w:t>
      </w:r>
      <w:proofErr w:type="spellEnd"/>
      <w:r w:rsidRPr="004A77C5">
        <w:t>, a clotting factor that is necessary for blood clotting and bone metabolism.</w:t>
      </w:r>
    </w:p>
    <w:p w:rsidR="004A77C5" w:rsidRPr="004A77C5" w:rsidRDefault="004A77C5" w:rsidP="004A77C5">
      <w:pPr>
        <w:pStyle w:val="NormalWeb"/>
        <w:shd w:val="clear" w:color="auto" w:fill="FFFFFF"/>
        <w:spacing w:before="0" w:beforeAutospacing="0" w:after="375" w:afterAutospacing="0" w:line="390" w:lineRule="atLeast"/>
        <w:jc w:val="both"/>
      </w:pPr>
      <w:r w:rsidRPr="004A77C5">
        <w:t>Most Americans are </w:t>
      </w:r>
      <w:hyperlink r:id="rId50" w:tgtFrame="_blank" w:history="1">
        <w:r w:rsidRPr="004A77C5">
          <w:rPr>
            <w:rStyle w:val="Hyperlink"/>
            <w:color w:val="auto"/>
            <w:u w:val="none"/>
          </w:rPr>
          <w:t>not at risk</w:t>
        </w:r>
      </w:hyperlink>
      <w:r w:rsidRPr="004A77C5">
        <w:t xml:space="preserve"> of a vitamin-K deficiency. It is most likely to affect newborns and those with a </w:t>
      </w:r>
      <w:proofErr w:type="spellStart"/>
      <w:r w:rsidRPr="004A77C5">
        <w:t>malapsorption</w:t>
      </w:r>
      <w:proofErr w:type="spellEnd"/>
      <w:r w:rsidRPr="004A77C5">
        <w:t xml:space="preserve"> problem, due, for example, to short-bowel syndrome, </w:t>
      </w:r>
      <w:hyperlink r:id="rId51" w:tooltip="Everything you need to know about cystic fibrosis" w:history="1">
        <w:r w:rsidRPr="004A77C5">
          <w:rPr>
            <w:rStyle w:val="Hyperlink"/>
            <w:color w:val="auto"/>
            <w:u w:val="none"/>
          </w:rPr>
          <w:t>cystic fibrosis</w:t>
        </w:r>
      </w:hyperlink>
      <w:r w:rsidRPr="004A77C5">
        <w:t>, </w:t>
      </w:r>
      <w:hyperlink r:id="rId52" w:tooltip="All about celiac disease" w:history="1">
        <w:r w:rsidRPr="004A77C5">
          <w:rPr>
            <w:rStyle w:val="Hyperlink"/>
            <w:color w:val="auto"/>
            <w:u w:val="none"/>
          </w:rPr>
          <w:t>celiac disease</w:t>
        </w:r>
      </w:hyperlink>
      <w:r w:rsidRPr="004A77C5">
        <w:t>, or ulcerative colitis.</w:t>
      </w:r>
    </w:p>
    <w:p w:rsidR="004A77C5" w:rsidRPr="004A77C5" w:rsidRDefault="004A77C5" w:rsidP="004A77C5">
      <w:pPr>
        <w:pStyle w:val="NormalWeb"/>
        <w:shd w:val="clear" w:color="auto" w:fill="FFFFFF"/>
        <w:spacing w:before="0" w:beforeAutospacing="0" w:after="375" w:afterAutospacing="0" w:line="390" w:lineRule="atLeast"/>
        <w:jc w:val="both"/>
      </w:pPr>
      <w:r w:rsidRPr="004A77C5">
        <w:t>Newborns normally </w:t>
      </w:r>
      <w:hyperlink r:id="rId53" w:tgtFrame="_blank" w:history="1">
        <w:r w:rsidRPr="004A77C5">
          <w:rPr>
            <w:rStyle w:val="Hyperlink"/>
            <w:color w:val="auto"/>
            <w:u w:val="none"/>
          </w:rPr>
          <w:t>receive</w:t>
        </w:r>
      </w:hyperlink>
      <w:r w:rsidRPr="004A77C5">
        <w:t> a vitamin K injection to protect them from bleeding in the skull, which could be fatal.</w:t>
      </w:r>
    </w:p>
    <w:p w:rsidR="00350DE6" w:rsidRPr="004A77C5" w:rsidRDefault="004A77C5" w:rsidP="004A77C5">
      <w:pPr>
        <w:pStyle w:val="NormalWeb"/>
        <w:shd w:val="clear" w:color="auto" w:fill="FFFFFF"/>
        <w:spacing w:before="0" w:beforeAutospacing="0" w:after="375" w:afterAutospacing="0" w:line="390" w:lineRule="atLeast"/>
        <w:jc w:val="both"/>
      </w:pPr>
      <w:r w:rsidRPr="004A77C5">
        <w:t>The recommended adequate intake for vitamin K depends on age and gender. Women aged 19 years and over should consume </w:t>
      </w:r>
      <w:hyperlink r:id="rId54" w:tgtFrame="_blank" w:history="1">
        <w:r w:rsidRPr="004A77C5">
          <w:rPr>
            <w:rStyle w:val="Hyperlink"/>
            <w:color w:val="auto"/>
            <w:u w:val="none"/>
          </w:rPr>
          <w:t>90 micrograms</w:t>
        </w:r>
      </w:hyperlink>
      <w:r w:rsidRPr="004A77C5">
        <w:t xml:space="preserve"> (mcg) a </w:t>
      </w:r>
      <w:proofErr w:type="gramStart"/>
      <w:r w:rsidRPr="004A77C5">
        <w:t>day,</w:t>
      </w:r>
      <w:proofErr w:type="gramEnd"/>
      <w:r w:rsidRPr="004A77C5">
        <w:t xml:space="preserve"> and men should have 120 mcg.</w:t>
      </w:r>
    </w:p>
    <w:p w:rsidR="004A77C5" w:rsidRPr="004A77C5" w:rsidRDefault="004A77C5" w:rsidP="004A77C5">
      <w:pPr>
        <w:pStyle w:val="NormalWeb"/>
        <w:spacing w:before="75" w:beforeAutospacing="0" w:line="276" w:lineRule="auto"/>
        <w:jc w:val="both"/>
      </w:pPr>
      <w:r w:rsidRPr="004A77C5">
        <w:t xml:space="preserve">Vitamin K deficiency is only considered clinically relevant when </w:t>
      </w:r>
      <w:proofErr w:type="spellStart"/>
      <w:r w:rsidRPr="004A77C5">
        <w:t>prothrombin</w:t>
      </w:r>
      <w:proofErr w:type="spellEnd"/>
      <w:r w:rsidRPr="004A77C5">
        <w:t xml:space="preserve"> time increases significantly due to a decrease in the </w:t>
      </w:r>
      <w:proofErr w:type="spellStart"/>
      <w:r w:rsidRPr="004A77C5">
        <w:t>prothrombin</w:t>
      </w:r>
      <w:proofErr w:type="spellEnd"/>
      <w:r w:rsidRPr="004A77C5">
        <w:t xml:space="preserve"> activity of blood. Thus, bleeding and hemorrhage are the classic signs of vitamin K deficiency, although these effects occur only in severe cases. Because vitamin K is required for the </w:t>
      </w:r>
      <w:proofErr w:type="spellStart"/>
      <w:r w:rsidRPr="004A77C5">
        <w:t>carboxylation</w:t>
      </w:r>
      <w:proofErr w:type="spellEnd"/>
      <w:r w:rsidRPr="004A77C5">
        <w:t xml:space="preserve"> of </w:t>
      </w:r>
      <w:proofErr w:type="spellStart"/>
      <w:r w:rsidRPr="004A77C5">
        <w:t>osteocalcin</w:t>
      </w:r>
      <w:proofErr w:type="spellEnd"/>
      <w:r w:rsidRPr="004A77C5">
        <w:t xml:space="preserve"> in bone, vitamin K deficiency could also reduce bone mineralization and contribute to osteoporosis.</w:t>
      </w:r>
    </w:p>
    <w:p w:rsidR="00350DE6" w:rsidRDefault="004A77C5" w:rsidP="004A77C5">
      <w:pPr>
        <w:pStyle w:val="NormalWeb"/>
        <w:spacing w:before="75" w:beforeAutospacing="0" w:line="276" w:lineRule="auto"/>
        <w:jc w:val="both"/>
      </w:pPr>
      <w:r w:rsidRPr="004A77C5">
        <w:t xml:space="preserve">Vitamin K deficiency can occur during the first few weeks of infancy due to low placental transfer of </w:t>
      </w:r>
      <w:proofErr w:type="spellStart"/>
      <w:r w:rsidRPr="004A77C5">
        <w:t>phylloquinone</w:t>
      </w:r>
      <w:proofErr w:type="spellEnd"/>
      <w:r w:rsidRPr="004A77C5">
        <w:t xml:space="preserve">, low clotting factor levels, and low vitamin K content of breast milk. Clinically significant vitamin K deficiency in adults is very rare and is usually limited to people with </w:t>
      </w:r>
      <w:proofErr w:type="spellStart"/>
      <w:r w:rsidRPr="004A77C5">
        <w:t>malabsorption</w:t>
      </w:r>
      <w:proofErr w:type="spellEnd"/>
      <w:r w:rsidRPr="004A77C5">
        <w:t xml:space="preserve"> disorders or those taking drugs that interfere with vitamin K metabolism. In healthy people consuming a varied diet, achieving a vitamin K intake low enough to alter standard clinical measures of blood coagulation is almost impossible</w:t>
      </w:r>
    </w:p>
    <w:p w:rsidR="00350DE6" w:rsidRDefault="00350DE6" w:rsidP="007D4126">
      <w:pPr>
        <w:rPr>
          <w:rFonts w:ascii="Times New Roman" w:hAnsi="Times New Roman" w:cs="Times New Roman"/>
          <w:sz w:val="24"/>
          <w:szCs w:val="24"/>
        </w:rPr>
      </w:pPr>
    </w:p>
    <w:p w:rsidR="00350DE6" w:rsidRPr="007D4126" w:rsidRDefault="00350DE6" w:rsidP="007D4126">
      <w:pPr>
        <w:rPr>
          <w:rFonts w:ascii="Times New Roman" w:hAnsi="Times New Roman" w:cs="Times New Roman"/>
          <w:sz w:val="24"/>
          <w:szCs w:val="24"/>
        </w:rPr>
      </w:pPr>
    </w:p>
    <w:p w:rsidR="007D4126" w:rsidRDefault="004A77C5" w:rsidP="007D4126">
      <w:pPr>
        <w:rPr>
          <w:rFonts w:ascii="Times New Roman" w:hAnsi="Times New Roman" w:cs="Times New Roman"/>
          <w:b/>
          <w:sz w:val="24"/>
          <w:szCs w:val="24"/>
          <w:u w:val="single"/>
        </w:rPr>
      </w:pPr>
      <w:r>
        <w:rPr>
          <w:rFonts w:ascii="Times New Roman" w:hAnsi="Times New Roman" w:cs="Times New Roman"/>
          <w:b/>
          <w:sz w:val="24"/>
          <w:szCs w:val="24"/>
        </w:rPr>
        <w:lastRenderedPageBreak/>
        <w:t xml:space="preserve">                                                          </w:t>
      </w:r>
      <w:r w:rsidR="007D4126" w:rsidRPr="004A77C5">
        <w:rPr>
          <w:rFonts w:ascii="Times New Roman" w:hAnsi="Times New Roman" w:cs="Times New Roman"/>
          <w:b/>
          <w:sz w:val="24"/>
          <w:szCs w:val="24"/>
          <w:u w:val="single"/>
        </w:rPr>
        <w:t>SECTION-C</w:t>
      </w:r>
    </w:p>
    <w:p w:rsidR="004A77C5" w:rsidRPr="004A77C5" w:rsidRDefault="004A77C5" w:rsidP="007D4126">
      <w:pPr>
        <w:rPr>
          <w:rFonts w:ascii="Times New Roman" w:hAnsi="Times New Roman" w:cs="Times New Roman"/>
          <w:b/>
          <w:sz w:val="24"/>
          <w:szCs w:val="24"/>
          <w:u w:val="single"/>
        </w:rPr>
      </w:pPr>
    </w:p>
    <w:p w:rsidR="0077717D" w:rsidRDefault="007D4126" w:rsidP="007D4126">
      <w:pPr>
        <w:rPr>
          <w:rFonts w:ascii="Times New Roman" w:hAnsi="Times New Roman" w:cs="Times New Roman"/>
          <w:b/>
          <w:sz w:val="24"/>
          <w:szCs w:val="24"/>
        </w:rPr>
      </w:pPr>
      <w:r w:rsidRPr="00A46F43">
        <w:rPr>
          <w:rFonts w:ascii="Times New Roman" w:hAnsi="Times New Roman" w:cs="Times New Roman"/>
          <w:b/>
          <w:sz w:val="24"/>
          <w:szCs w:val="24"/>
        </w:rPr>
        <w:t xml:space="preserve">3. Attempt any </w:t>
      </w:r>
      <w:r w:rsidRPr="00A46F43">
        <w:rPr>
          <w:rFonts w:ascii="Times New Roman" w:hAnsi="Times New Roman" w:cs="Times New Roman"/>
          <w:b/>
          <w:i/>
          <w:sz w:val="24"/>
          <w:szCs w:val="24"/>
        </w:rPr>
        <w:t>one</w:t>
      </w:r>
      <w:r w:rsidRPr="00A46F43">
        <w:rPr>
          <w:rFonts w:ascii="Times New Roman" w:hAnsi="Times New Roman" w:cs="Times New Roman"/>
          <w:b/>
          <w:sz w:val="24"/>
          <w:szCs w:val="24"/>
        </w:rPr>
        <w:t xml:space="preserve"> of the following:  </w:t>
      </w:r>
      <w:r w:rsidR="00A46F43">
        <w:rPr>
          <w:rFonts w:ascii="Times New Roman" w:hAnsi="Times New Roman" w:cs="Times New Roman"/>
          <w:b/>
          <w:sz w:val="24"/>
          <w:szCs w:val="24"/>
        </w:rPr>
        <w:t>(1X10</w:t>
      </w:r>
      <w:r w:rsidR="00A46F43" w:rsidRPr="00A46F43">
        <w:rPr>
          <w:rFonts w:ascii="Times New Roman" w:hAnsi="Times New Roman" w:cs="Times New Roman"/>
          <w:b/>
          <w:sz w:val="24"/>
          <w:szCs w:val="24"/>
        </w:rPr>
        <w:t>=10)</w:t>
      </w:r>
    </w:p>
    <w:p w:rsidR="00A46F43" w:rsidRDefault="00A46F43" w:rsidP="007D4126">
      <w:pPr>
        <w:rPr>
          <w:rFonts w:ascii="Times New Roman" w:hAnsi="Times New Roman" w:cs="Times New Roman"/>
          <w:sz w:val="24"/>
          <w:szCs w:val="24"/>
        </w:rPr>
      </w:pPr>
      <w:r>
        <w:rPr>
          <w:rFonts w:ascii="Times New Roman" w:hAnsi="Times New Roman" w:cs="Times New Roman"/>
          <w:sz w:val="24"/>
          <w:szCs w:val="24"/>
        </w:rPr>
        <w:t>1. Write about Anticoagulants in detail with description of Heparin.</w:t>
      </w:r>
    </w:p>
    <w:p w:rsidR="00E63E4F" w:rsidRPr="00E63E4F" w:rsidRDefault="00E63E4F" w:rsidP="00E63E4F">
      <w:pPr>
        <w:pStyle w:val="NormalWeb"/>
        <w:shd w:val="clear" w:color="auto" w:fill="FFFFFF"/>
        <w:rPr>
          <w:color w:val="242424"/>
        </w:rPr>
      </w:pPr>
      <w:r w:rsidRPr="00E63E4F">
        <w:rPr>
          <w:color w:val="242424"/>
        </w:rPr>
        <w:t>Anticoagulants are medicines that increase the time it takes for blood to clot. They are commonly called blood thinners. </w:t>
      </w:r>
    </w:p>
    <w:p w:rsidR="00E63E4F" w:rsidRPr="00E63E4F" w:rsidRDefault="00E63E4F" w:rsidP="00E63E4F">
      <w:pPr>
        <w:pStyle w:val="NormalWeb"/>
        <w:shd w:val="clear" w:color="auto" w:fill="FFFFFF"/>
        <w:rPr>
          <w:color w:val="242424"/>
        </w:rPr>
      </w:pPr>
      <w:r w:rsidRPr="00E63E4F">
        <w:rPr>
          <w:color w:val="242424"/>
        </w:rPr>
        <w:t>There are several different types of anticoagulant. Each type works at a different level on the blood coagulation pathway. Some can be given by mouth; others can only be given by injection.</w:t>
      </w:r>
    </w:p>
    <w:p w:rsidR="00E63E4F" w:rsidRPr="00E63E4F" w:rsidRDefault="00E63E4F" w:rsidP="00E63E4F">
      <w:pPr>
        <w:pStyle w:val="NormalWeb"/>
        <w:shd w:val="clear" w:color="auto" w:fill="FFFFFF"/>
        <w:rPr>
          <w:color w:val="242424"/>
        </w:rPr>
      </w:pPr>
      <w:r w:rsidRPr="00E63E4F">
        <w:rPr>
          <w:color w:val="242424"/>
        </w:rPr>
        <w:t>Anticoagulants may be used to treat blood clots, or in conditions where the risk of blood clots is increased to reduce the risk. Examples of conditions where anticoagulants may be used include:</w:t>
      </w:r>
    </w:p>
    <w:p w:rsidR="00E63E4F" w:rsidRPr="00E63E4F" w:rsidRDefault="00E63E4F" w:rsidP="00E63E4F">
      <w:pPr>
        <w:numPr>
          <w:ilvl w:val="0"/>
          <w:numId w:val="7"/>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55" w:history="1">
        <w:proofErr w:type="spellStart"/>
        <w:r w:rsidRPr="00E63E4F">
          <w:rPr>
            <w:rStyle w:val="Hyperlink"/>
            <w:rFonts w:ascii="Times New Roman" w:hAnsi="Times New Roman" w:cs="Times New Roman"/>
            <w:bCs/>
            <w:color w:val="000000" w:themeColor="text1"/>
            <w:sz w:val="24"/>
            <w:szCs w:val="24"/>
            <w:u w:val="none"/>
          </w:rPr>
          <w:t>Atrial</w:t>
        </w:r>
        <w:proofErr w:type="spellEnd"/>
        <w:r w:rsidRPr="00E63E4F">
          <w:rPr>
            <w:rStyle w:val="Hyperlink"/>
            <w:rFonts w:ascii="Times New Roman" w:hAnsi="Times New Roman" w:cs="Times New Roman"/>
            <w:bCs/>
            <w:color w:val="000000" w:themeColor="text1"/>
            <w:sz w:val="24"/>
            <w:szCs w:val="24"/>
            <w:u w:val="none"/>
          </w:rPr>
          <w:t xml:space="preserve"> fibrillation</w:t>
        </w:r>
      </w:hyperlink>
    </w:p>
    <w:p w:rsidR="00E63E4F" w:rsidRPr="00E63E4F" w:rsidRDefault="00E63E4F" w:rsidP="00E63E4F">
      <w:pPr>
        <w:numPr>
          <w:ilvl w:val="0"/>
          <w:numId w:val="7"/>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56" w:history="1">
        <w:r w:rsidRPr="00E63E4F">
          <w:rPr>
            <w:rStyle w:val="Hyperlink"/>
            <w:rFonts w:ascii="Times New Roman" w:hAnsi="Times New Roman" w:cs="Times New Roman"/>
            <w:bCs/>
            <w:color w:val="000000" w:themeColor="text1"/>
            <w:sz w:val="24"/>
            <w:szCs w:val="24"/>
            <w:u w:val="none"/>
          </w:rPr>
          <w:t>Deep vein thrombosis</w:t>
        </w:r>
      </w:hyperlink>
      <w:r w:rsidRPr="00E63E4F">
        <w:rPr>
          <w:rFonts w:ascii="Times New Roman" w:hAnsi="Times New Roman" w:cs="Times New Roman"/>
          <w:color w:val="000000" w:themeColor="text1"/>
          <w:sz w:val="24"/>
          <w:szCs w:val="24"/>
        </w:rPr>
        <w:t> (</w:t>
      </w:r>
      <w:hyperlink r:id="rId57" w:history="1">
        <w:r w:rsidRPr="00E63E4F">
          <w:rPr>
            <w:rStyle w:val="Hyperlink"/>
            <w:rFonts w:ascii="Times New Roman" w:hAnsi="Times New Roman" w:cs="Times New Roman"/>
            <w:bCs/>
            <w:color w:val="000000" w:themeColor="text1"/>
            <w:sz w:val="24"/>
            <w:szCs w:val="24"/>
            <w:u w:val="none"/>
          </w:rPr>
          <w:t>DVT</w:t>
        </w:r>
      </w:hyperlink>
      <w:r w:rsidRPr="00E63E4F">
        <w:rPr>
          <w:rFonts w:ascii="Times New Roman" w:hAnsi="Times New Roman" w:cs="Times New Roman"/>
          <w:color w:val="000000" w:themeColor="text1"/>
          <w:sz w:val="24"/>
          <w:szCs w:val="24"/>
        </w:rPr>
        <w:t>)</w:t>
      </w:r>
    </w:p>
    <w:p w:rsidR="00E63E4F" w:rsidRPr="00E63E4F" w:rsidRDefault="00E63E4F" w:rsidP="00E63E4F">
      <w:pPr>
        <w:numPr>
          <w:ilvl w:val="0"/>
          <w:numId w:val="7"/>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E63E4F">
        <w:rPr>
          <w:rFonts w:ascii="Times New Roman" w:hAnsi="Times New Roman" w:cs="Times New Roman"/>
          <w:color w:val="000000" w:themeColor="text1"/>
          <w:sz w:val="24"/>
          <w:szCs w:val="24"/>
        </w:rPr>
        <w:t>Hip or knee replacement surgery</w:t>
      </w:r>
    </w:p>
    <w:p w:rsidR="00E63E4F" w:rsidRPr="00E63E4F" w:rsidRDefault="00E63E4F" w:rsidP="00E63E4F">
      <w:pPr>
        <w:numPr>
          <w:ilvl w:val="0"/>
          <w:numId w:val="7"/>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E63E4F">
        <w:rPr>
          <w:rFonts w:ascii="Times New Roman" w:hAnsi="Times New Roman" w:cs="Times New Roman"/>
          <w:color w:val="000000" w:themeColor="text1"/>
          <w:sz w:val="24"/>
          <w:szCs w:val="24"/>
        </w:rPr>
        <w:t>Ischemic </w:t>
      </w:r>
      <w:hyperlink r:id="rId58" w:history="1">
        <w:r w:rsidRPr="00E63E4F">
          <w:rPr>
            <w:rStyle w:val="Hyperlink"/>
            <w:rFonts w:ascii="Times New Roman" w:hAnsi="Times New Roman" w:cs="Times New Roman"/>
            <w:bCs/>
            <w:color w:val="000000" w:themeColor="text1"/>
            <w:sz w:val="24"/>
            <w:szCs w:val="24"/>
            <w:u w:val="none"/>
          </w:rPr>
          <w:t>stroke</w:t>
        </w:r>
      </w:hyperlink>
    </w:p>
    <w:p w:rsidR="00E63E4F" w:rsidRPr="00E63E4F" w:rsidRDefault="00E63E4F" w:rsidP="00E63E4F">
      <w:pPr>
        <w:numPr>
          <w:ilvl w:val="0"/>
          <w:numId w:val="7"/>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E63E4F">
        <w:rPr>
          <w:rFonts w:ascii="Times New Roman" w:hAnsi="Times New Roman" w:cs="Times New Roman"/>
          <w:color w:val="000000" w:themeColor="text1"/>
          <w:sz w:val="24"/>
          <w:szCs w:val="24"/>
        </w:rPr>
        <w:t>Myocardial infarction (</w:t>
      </w:r>
      <w:hyperlink r:id="rId59" w:history="1">
        <w:r w:rsidRPr="00E63E4F">
          <w:rPr>
            <w:rStyle w:val="Hyperlink"/>
            <w:rFonts w:ascii="Times New Roman" w:hAnsi="Times New Roman" w:cs="Times New Roman"/>
            <w:bCs/>
            <w:color w:val="000000" w:themeColor="text1"/>
            <w:sz w:val="24"/>
            <w:szCs w:val="24"/>
            <w:u w:val="none"/>
          </w:rPr>
          <w:t>heart attack</w:t>
        </w:r>
      </w:hyperlink>
      <w:r w:rsidRPr="00E63E4F">
        <w:rPr>
          <w:rFonts w:ascii="Times New Roman" w:hAnsi="Times New Roman" w:cs="Times New Roman"/>
          <w:color w:val="000000" w:themeColor="text1"/>
          <w:sz w:val="24"/>
          <w:szCs w:val="24"/>
        </w:rPr>
        <w:t>)</w:t>
      </w:r>
    </w:p>
    <w:p w:rsidR="00E63E4F" w:rsidRPr="00E63E4F" w:rsidRDefault="00E63E4F" w:rsidP="00E63E4F">
      <w:pPr>
        <w:numPr>
          <w:ilvl w:val="0"/>
          <w:numId w:val="7"/>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60" w:history="1">
        <w:r w:rsidRPr="00E63E4F">
          <w:rPr>
            <w:rStyle w:val="Hyperlink"/>
            <w:rFonts w:ascii="Times New Roman" w:hAnsi="Times New Roman" w:cs="Times New Roman"/>
            <w:bCs/>
            <w:color w:val="000000" w:themeColor="text1"/>
            <w:sz w:val="24"/>
            <w:szCs w:val="24"/>
            <w:u w:val="none"/>
          </w:rPr>
          <w:t>Pulmonary embolism</w:t>
        </w:r>
      </w:hyperlink>
    </w:p>
    <w:p w:rsidR="00E63E4F" w:rsidRPr="00E63E4F" w:rsidRDefault="00E63E4F" w:rsidP="00E63E4F">
      <w:pPr>
        <w:numPr>
          <w:ilvl w:val="0"/>
          <w:numId w:val="7"/>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61" w:history="1">
        <w:r w:rsidRPr="00E63E4F">
          <w:rPr>
            <w:rStyle w:val="Hyperlink"/>
            <w:rFonts w:ascii="Times New Roman" w:hAnsi="Times New Roman" w:cs="Times New Roman"/>
            <w:bCs/>
            <w:color w:val="000000" w:themeColor="text1"/>
            <w:sz w:val="24"/>
            <w:szCs w:val="24"/>
            <w:u w:val="none"/>
          </w:rPr>
          <w:t>Unstable angina</w:t>
        </w:r>
      </w:hyperlink>
      <w:r w:rsidRPr="00E63E4F">
        <w:rPr>
          <w:rFonts w:ascii="Times New Roman" w:hAnsi="Times New Roman" w:cs="Times New Roman"/>
          <w:color w:val="000000" w:themeColor="text1"/>
          <w:sz w:val="24"/>
          <w:szCs w:val="24"/>
        </w:rPr>
        <w:t>.</w:t>
      </w:r>
    </w:p>
    <w:p w:rsidR="00E63E4F" w:rsidRPr="00E63E4F" w:rsidRDefault="00E63E4F" w:rsidP="00E63E4F">
      <w:pPr>
        <w:pStyle w:val="Heading3"/>
        <w:shd w:val="clear" w:color="auto" w:fill="FFFFFF"/>
        <w:rPr>
          <w:color w:val="242424"/>
          <w:sz w:val="24"/>
          <w:szCs w:val="24"/>
        </w:rPr>
      </w:pPr>
      <w:r w:rsidRPr="00E63E4F">
        <w:rPr>
          <w:color w:val="242424"/>
          <w:sz w:val="24"/>
          <w:szCs w:val="24"/>
        </w:rPr>
        <w:t>Heparins</w:t>
      </w:r>
    </w:p>
    <w:p w:rsidR="00E63E4F" w:rsidRPr="00E63E4F" w:rsidRDefault="00E63E4F" w:rsidP="00E63E4F">
      <w:pPr>
        <w:pStyle w:val="NormalWeb"/>
        <w:shd w:val="clear" w:color="auto" w:fill="FFFFFF"/>
        <w:jc w:val="both"/>
        <w:rPr>
          <w:color w:val="242424"/>
        </w:rPr>
      </w:pPr>
      <w:r w:rsidRPr="00E63E4F">
        <w:rPr>
          <w:color w:val="242424"/>
        </w:rPr>
        <w:t>The </w:t>
      </w:r>
      <w:hyperlink r:id="rId62" w:history="1">
        <w:r w:rsidRPr="00E63E4F">
          <w:rPr>
            <w:rStyle w:val="Hyperlink"/>
            <w:bCs/>
            <w:color w:val="47008E"/>
          </w:rPr>
          <w:t>heparins</w:t>
        </w:r>
      </w:hyperlink>
      <w:r w:rsidRPr="00E63E4F">
        <w:rPr>
          <w:color w:val="242424"/>
        </w:rPr>
        <w:t xml:space="preserve"> are a group of anticoagulants that consist of </w:t>
      </w:r>
      <w:proofErr w:type="spellStart"/>
      <w:r w:rsidRPr="00E63E4F">
        <w:rPr>
          <w:color w:val="242424"/>
        </w:rPr>
        <w:t>unfractionated</w:t>
      </w:r>
      <w:proofErr w:type="spellEnd"/>
      <w:r w:rsidRPr="00E63E4F">
        <w:rPr>
          <w:color w:val="242424"/>
        </w:rPr>
        <w:t xml:space="preserve"> heparin, low molecular weight heparins, and </w:t>
      </w:r>
      <w:proofErr w:type="spellStart"/>
      <w:r w:rsidRPr="00E63E4F">
        <w:rPr>
          <w:color w:val="242424"/>
        </w:rPr>
        <w:t>heparinoids</w:t>
      </w:r>
      <w:proofErr w:type="spellEnd"/>
      <w:r w:rsidRPr="00E63E4F">
        <w:rPr>
          <w:color w:val="242424"/>
        </w:rPr>
        <w:t>.</w:t>
      </w:r>
    </w:p>
    <w:p w:rsidR="00E63E4F" w:rsidRPr="00E63E4F" w:rsidRDefault="00E63E4F" w:rsidP="00E63E4F">
      <w:pPr>
        <w:pStyle w:val="NormalWeb"/>
        <w:shd w:val="clear" w:color="auto" w:fill="FFFFFF"/>
        <w:jc w:val="both"/>
        <w:rPr>
          <w:color w:val="242424"/>
        </w:rPr>
      </w:pPr>
      <w:proofErr w:type="spellStart"/>
      <w:r w:rsidRPr="00E63E4F">
        <w:rPr>
          <w:color w:val="242424"/>
        </w:rPr>
        <w:t>Unfractionated</w:t>
      </w:r>
      <w:proofErr w:type="spellEnd"/>
      <w:r w:rsidRPr="00E63E4F">
        <w:rPr>
          <w:color w:val="242424"/>
        </w:rPr>
        <w:t xml:space="preserve"> heparin (usually just called heparin) needs to be given directly into the blood by intravenous (IV) injection, and inhibits thrombin and factor </w:t>
      </w:r>
      <w:proofErr w:type="spellStart"/>
      <w:r w:rsidRPr="00E63E4F">
        <w:rPr>
          <w:color w:val="242424"/>
        </w:rPr>
        <w:t>Xa</w:t>
      </w:r>
      <w:proofErr w:type="spellEnd"/>
      <w:r w:rsidRPr="00E63E4F">
        <w:rPr>
          <w:color w:val="242424"/>
        </w:rPr>
        <w:t xml:space="preserve">, factors necessary in the final stages of the blood clotting cascade. Heparin may also be called high molecular weight heparin. Daily monitoring is required with heparin to check the </w:t>
      </w:r>
      <w:proofErr w:type="spellStart"/>
      <w:r w:rsidRPr="00E63E4F">
        <w:rPr>
          <w:color w:val="242424"/>
        </w:rPr>
        <w:t>aPTT</w:t>
      </w:r>
      <w:proofErr w:type="spellEnd"/>
      <w:r w:rsidRPr="00E63E4F">
        <w:rPr>
          <w:color w:val="242424"/>
        </w:rPr>
        <w:t xml:space="preserve">. The </w:t>
      </w:r>
      <w:proofErr w:type="spellStart"/>
      <w:r w:rsidRPr="00E63E4F">
        <w:rPr>
          <w:color w:val="242424"/>
        </w:rPr>
        <w:t>aPTT</w:t>
      </w:r>
      <w:proofErr w:type="spellEnd"/>
      <w:r w:rsidRPr="00E63E4F">
        <w:rPr>
          <w:color w:val="242424"/>
        </w:rPr>
        <w:t xml:space="preserve"> is the speed at which clotting occurs.</w:t>
      </w:r>
    </w:p>
    <w:p w:rsidR="00E63E4F" w:rsidRPr="00E63E4F" w:rsidRDefault="00E63E4F" w:rsidP="00E63E4F">
      <w:pPr>
        <w:pStyle w:val="NormalWeb"/>
        <w:shd w:val="clear" w:color="auto" w:fill="FFFFFF"/>
        <w:jc w:val="both"/>
        <w:rPr>
          <w:color w:val="242424"/>
        </w:rPr>
      </w:pPr>
      <w:r w:rsidRPr="00E63E4F">
        <w:rPr>
          <w:color w:val="242424"/>
        </w:rPr>
        <w:t xml:space="preserve">Low molecular weight heparins (LMWH) also work on thrombin and factor </w:t>
      </w:r>
      <w:proofErr w:type="spellStart"/>
      <w:r w:rsidRPr="00E63E4F">
        <w:rPr>
          <w:color w:val="242424"/>
        </w:rPr>
        <w:t>Xa</w:t>
      </w:r>
      <w:proofErr w:type="spellEnd"/>
      <w:r w:rsidRPr="00E63E4F">
        <w:rPr>
          <w:color w:val="242424"/>
        </w:rPr>
        <w:t xml:space="preserve">; however, they preferentially inactivate factor </w:t>
      </w:r>
      <w:proofErr w:type="spellStart"/>
      <w:r w:rsidRPr="00E63E4F">
        <w:rPr>
          <w:color w:val="242424"/>
        </w:rPr>
        <w:t>Xa</w:t>
      </w:r>
      <w:proofErr w:type="spellEnd"/>
      <w:r w:rsidRPr="00E63E4F">
        <w:rPr>
          <w:color w:val="242424"/>
        </w:rPr>
        <w:t>. Because their anticoagulant response is more predictable, they do not need daily blood monitoring. LMWHs last much longer in the body than heparin and are injected under the skin (subcutaneously). Some people can learn to inject LMWHs at home by themselves.</w:t>
      </w:r>
    </w:p>
    <w:p w:rsidR="00E63E4F" w:rsidRPr="00E63E4F" w:rsidRDefault="00E63E4F" w:rsidP="00E63E4F">
      <w:pPr>
        <w:pStyle w:val="NormalWeb"/>
        <w:shd w:val="clear" w:color="auto" w:fill="FFFFFF"/>
        <w:jc w:val="both"/>
        <w:rPr>
          <w:color w:val="242424"/>
        </w:rPr>
      </w:pPr>
      <w:proofErr w:type="spellStart"/>
      <w:r w:rsidRPr="00E63E4F">
        <w:rPr>
          <w:color w:val="242424"/>
        </w:rPr>
        <w:t>Heparinoids</w:t>
      </w:r>
      <w:proofErr w:type="spellEnd"/>
      <w:r w:rsidRPr="00E63E4F">
        <w:rPr>
          <w:color w:val="242424"/>
        </w:rPr>
        <w:t xml:space="preserve"> have a similar action to heparin and are extracted from specific animal and plant tissues or made synthetically. They are usually applied topically and are easily absorbed into the skin where they can reduce small blood </w:t>
      </w:r>
      <w:proofErr w:type="gramStart"/>
      <w:r w:rsidRPr="00E63E4F">
        <w:rPr>
          <w:color w:val="242424"/>
        </w:rPr>
        <w:t>clots,</w:t>
      </w:r>
      <w:proofErr w:type="gramEnd"/>
      <w:r w:rsidRPr="00E63E4F">
        <w:rPr>
          <w:color w:val="242424"/>
        </w:rPr>
        <w:t xml:space="preserve"> reduce inflammation and associated pain and discomfort. Chitin and </w:t>
      </w:r>
      <w:proofErr w:type="spellStart"/>
      <w:r w:rsidRPr="00E63E4F">
        <w:rPr>
          <w:color w:val="242424"/>
        </w:rPr>
        <w:t>chondroitin</w:t>
      </w:r>
      <w:proofErr w:type="spellEnd"/>
      <w:r w:rsidRPr="00E63E4F">
        <w:rPr>
          <w:color w:val="242424"/>
        </w:rPr>
        <w:t xml:space="preserve"> sulfate are also </w:t>
      </w:r>
      <w:proofErr w:type="spellStart"/>
      <w:r w:rsidRPr="00E63E4F">
        <w:rPr>
          <w:color w:val="242424"/>
        </w:rPr>
        <w:t>heparinoids</w:t>
      </w:r>
      <w:proofErr w:type="spellEnd"/>
      <w:r w:rsidRPr="00E63E4F">
        <w:rPr>
          <w:color w:val="242424"/>
        </w:rPr>
        <w:t>.</w:t>
      </w:r>
    </w:p>
    <w:tbl>
      <w:tblPr>
        <w:tblW w:w="11730" w:type="dxa"/>
        <w:tblCellMar>
          <w:left w:w="0" w:type="dxa"/>
          <w:right w:w="0" w:type="dxa"/>
        </w:tblCellMar>
        <w:tblLook w:val="04A0"/>
      </w:tblPr>
      <w:tblGrid>
        <w:gridCol w:w="3546"/>
        <w:gridCol w:w="8184"/>
      </w:tblGrid>
      <w:tr w:rsidR="00E63E4F" w:rsidRPr="00E63E4F" w:rsidTr="00E63E4F">
        <w:trPr>
          <w:tblHeader/>
        </w:trPr>
        <w:tc>
          <w:tcPr>
            <w:tcW w:w="0" w:type="auto"/>
            <w:tcBorders>
              <w:top w:val="single" w:sz="6" w:space="0" w:color="B3B3B3"/>
              <w:left w:val="single" w:sz="6" w:space="0" w:color="B3B3B3"/>
              <w:bottom w:val="single" w:sz="6" w:space="0" w:color="B3B3B3"/>
              <w:right w:val="single" w:sz="6" w:space="0" w:color="B3B3B3"/>
            </w:tcBorders>
            <w:shd w:val="clear" w:color="auto" w:fill="F8F8F8"/>
            <w:tcMar>
              <w:top w:w="120" w:type="dxa"/>
              <w:left w:w="120" w:type="dxa"/>
              <w:bottom w:w="120" w:type="dxa"/>
              <w:right w:w="120" w:type="dxa"/>
            </w:tcMar>
            <w:hideMark/>
          </w:tcPr>
          <w:p w:rsidR="00E63E4F" w:rsidRPr="00E63E4F" w:rsidRDefault="00E63E4F">
            <w:pPr>
              <w:rPr>
                <w:rFonts w:ascii="Times New Roman" w:hAnsi="Times New Roman" w:cs="Times New Roman"/>
                <w:bCs/>
                <w:sz w:val="24"/>
                <w:szCs w:val="24"/>
              </w:rPr>
            </w:pPr>
            <w:r w:rsidRPr="00E63E4F">
              <w:rPr>
                <w:rFonts w:ascii="Times New Roman" w:hAnsi="Times New Roman" w:cs="Times New Roman"/>
                <w:bCs/>
                <w:sz w:val="24"/>
                <w:szCs w:val="24"/>
              </w:rPr>
              <w:lastRenderedPageBreak/>
              <w:t>Generic name</w:t>
            </w:r>
          </w:p>
        </w:tc>
        <w:tc>
          <w:tcPr>
            <w:tcW w:w="0" w:type="auto"/>
            <w:tcBorders>
              <w:top w:val="single" w:sz="6" w:space="0" w:color="B3B3B3"/>
              <w:left w:val="single" w:sz="6" w:space="0" w:color="B3B3B3"/>
              <w:bottom w:val="single" w:sz="6" w:space="0" w:color="B3B3B3"/>
              <w:right w:val="single" w:sz="6" w:space="0" w:color="B3B3B3"/>
            </w:tcBorders>
            <w:shd w:val="clear" w:color="auto" w:fill="F8F8F8"/>
            <w:tcMar>
              <w:top w:w="120" w:type="dxa"/>
              <w:left w:w="120" w:type="dxa"/>
              <w:bottom w:w="120" w:type="dxa"/>
              <w:right w:w="120" w:type="dxa"/>
            </w:tcMar>
            <w:hideMark/>
          </w:tcPr>
          <w:p w:rsidR="00E63E4F" w:rsidRPr="00E63E4F" w:rsidRDefault="00E63E4F">
            <w:pPr>
              <w:rPr>
                <w:rFonts w:ascii="Times New Roman" w:hAnsi="Times New Roman" w:cs="Times New Roman"/>
                <w:bCs/>
                <w:sz w:val="24"/>
                <w:szCs w:val="24"/>
              </w:rPr>
            </w:pPr>
            <w:r w:rsidRPr="00E63E4F">
              <w:rPr>
                <w:rFonts w:ascii="Times New Roman" w:hAnsi="Times New Roman" w:cs="Times New Roman"/>
                <w:bCs/>
                <w:sz w:val="24"/>
                <w:szCs w:val="24"/>
              </w:rPr>
              <w:t>Brand name examples</w:t>
            </w:r>
          </w:p>
        </w:tc>
      </w:tr>
      <w:tr w:rsidR="00E63E4F" w:rsidRPr="00E63E4F" w:rsidTr="00E63E4F">
        <w:tc>
          <w:tcPr>
            <w:tcW w:w="0" w:type="auto"/>
            <w:gridSpan w:val="2"/>
            <w:tcBorders>
              <w:top w:val="single" w:sz="6" w:space="0" w:color="B3B3B3"/>
              <w:left w:val="single" w:sz="6" w:space="0" w:color="B3B3B3"/>
              <w:bottom w:val="single" w:sz="6" w:space="0" w:color="B3B3B3"/>
              <w:right w:val="single" w:sz="6" w:space="0" w:color="B3B3B3"/>
            </w:tcBorders>
            <w:tcMar>
              <w:top w:w="120" w:type="dxa"/>
              <w:left w:w="120" w:type="dxa"/>
              <w:bottom w:w="120" w:type="dxa"/>
              <w:right w:w="120" w:type="dxa"/>
            </w:tcMar>
            <w:hideMark/>
          </w:tcPr>
          <w:p w:rsidR="00E63E4F" w:rsidRPr="00E63E4F" w:rsidRDefault="00E63E4F">
            <w:pPr>
              <w:rPr>
                <w:rFonts w:ascii="Times New Roman" w:hAnsi="Times New Roman" w:cs="Times New Roman"/>
                <w:b/>
                <w:sz w:val="24"/>
                <w:szCs w:val="24"/>
              </w:rPr>
            </w:pPr>
            <w:proofErr w:type="spellStart"/>
            <w:r w:rsidRPr="00E63E4F">
              <w:rPr>
                <w:rStyle w:val="Strong"/>
                <w:rFonts w:ascii="Times New Roman" w:hAnsi="Times New Roman" w:cs="Times New Roman"/>
                <w:b w:val="0"/>
                <w:sz w:val="24"/>
                <w:szCs w:val="24"/>
              </w:rPr>
              <w:t>Unfractionated</w:t>
            </w:r>
            <w:proofErr w:type="spellEnd"/>
            <w:r w:rsidRPr="00E63E4F">
              <w:rPr>
                <w:rStyle w:val="Strong"/>
                <w:rFonts w:ascii="Times New Roman" w:hAnsi="Times New Roman" w:cs="Times New Roman"/>
                <w:b w:val="0"/>
                <w:sz w:val="24"/>
                <w:szCs w:val="24"/>
              </w:rPr>
              <w:t xml:space="preserve"> heparins</w:t>
            </w:r>
          </w:p>
        </w:tc>
      </w:tr>
      <w:tr w:rsidR="00E63E4F" w:rsidRPr="00E63E4F" w:rsidTr="00E63E4F">
        <w:tc>
          <w:tcPr>
            <w:tcW w:w="0" w:type="auto"/>
            <w:tcBorders>
              <w:top w:val="single" w:sz="6" w:space="0" w:color="B3B3B3"/>
              <w:left w:val="single" w:sz="6" w:space="0" w:color="B3B3B3"/>
              <w:bottom w:val="single" w:sz="6" w:space="0" w:color="B3B3B3"/>
              <w:right w:val="single" w:sz="6" w:space="0" w:color="B3B3B3"/>
            </w:tcBorders>
            <w:tcMar>
              <w:top w:w="120" w:type="dxa"/>
              <w:left w:w="120" w:type="dxa"/>
              <w:bottom w:w="120" w:type="dxa"/>
              <w:right w:w="120" w:type="dxa"/>
            </w:tcMar>
            <w:hideMark/>
          </w:tcPr>
          <w:p w:rsidR="00E63E4F" w:rsidRPr="00E63E4F" w:rsidRDefault="00E63E4F">
            <w:pPr>
              <w:rPr>
                <w:rFonts w:ascii="Times New Roman" w:hAnsi="Times New Roman" w:cs="Times New Roman"/>
                <w:sz w:val="24"/>
                <w:szCs w:val="24"/>
              </w:rPr>
            </w:pPr>
            <w:hyperlink r:id="rId63" w:history="1">
              <w:r w:rsidRPr="00E63E4F">
                <w:rPr>
                  <w:rStyle w:val="Hyperlink"/>
                  <w:rFonts w:ascii="Times New Roman" w:hAnsi="Times New Roman" w:cs="Times New Roman"/>
                  <w:bCs/>
                  <w:color w:val="auto"/>
                  <w:sz w:val="24"/>
                  <w:szCs w:val="24"/>
                </w:rPr>
                <w:t>heparin</w:t>
              </w:r>
            </w:hyperlink>
          </w:p>
        </w:tc>
        <w:tc>
          <w:tcPr>
            <w:tcW w:w="0" w:type="auto"/>
            <w:tcBorders>
              <w:top w:val="single" w:sz="6" w:space="0" w:color="B3B3B3"/>
              <w:left w:val="single" w:sz="6" w:space="0" w:color="B3B3B3"/>
              <w:bottom w:val="single" w:sz="6" w:space="0" w:color="B3B3B3"/>
              <w:right w:val="single" w:sz="6" w:space="0" w:color="B3B3B3"/>
            </w:tcBorders>
            <w:tcMar>
              <w:top w:w="120" w:type="dxa"/>
              <w:left w:w="120" w:type="dxa"/>
              <w:bottom w:w="120" w:type="dxa"/>
              <w:right w:w="120" w:type="dxa"/>
            </w:tcMar>
            <w:hideMark/>
          </w:tcPr>
          <w:p w:rsidR="00E63E4F" w:rsidRPr="00E63E4F" w:rsidRDefault="00E63E4F">
            <w:pPr>
              <w:rPr>
                <w:rFonts w:ascii="Times New Roman" w:hAnsi="Times New Roman" w:cs="Times New Roman"/>
                <w:sz w:val="24"/>
                <w:szCs w:val="24"/>
              </w:rPr>
            </w:pPr>
            <w:hyperlink r:id="rId64" w:history="1">
              <w:proofErr w:type="spellStart"/>
              <w:r w:rsidRPr="00E63E4F">
                <w:rPr>
                  <w:rStyle w:val="Hyperlink"/>
                  <w:rFonts w:ascii="Times New Roman" w:hAnsi="Times New Roman" w:cs="Times New Roman"/>
                  <w:bCs/>
                  <w:color w:val="auto"/>
                  <w:sz w:val="24"/>
                  <w:szCs w:val="24"/>
                </w:rPr>
                <w:t>Hep</w:t>
              </w:r>
              <w:proofErr w:type="spellEnd"/>
              <w:r w:rsidRPr="00E63E4F">
                <w:rPr>
                  <w:rStyle w:val="Hyperlink"/>
                  <w:rFonts w:ascii="Times New Roman" w:hAnsi="Times New Roman" w:cs="Times New Roman"/>
                  <w:bCs/>
                  <w:color w:val="auto"/>
                  <w:sz w:val="24"/>
                  <w:szCs w:val="24"/>
                </w:rPr>
                <w:t>-Lock</w:t>
              </w:r>
            </w:hyperlink>
          </w:p>
        </w:tc>
      </w:tr>
      <w:tr w:rsidR="00E63E4F" w:rsidRPr="00E63E4F" w:rsidTr="00E63E4F">
        <w:tc>
          <w:tcPr>
            <w:tcW w:w="0" w:type="auto"/>
            <w:gridSpan w:val="2"/>
            <w:tcBorders>
              <w:top w:val="single" w:sz="6" w:space="0" w:color="B3B3B3"/>
              <w:left w:val="single" w:sz="6" w:space="0" w:color="B3B3B3"/>
              <w:bottom w:val="single" w:sz="6" w:space="0" w:color="B3B3B3"/>
              <w:right w:val="single" w:sz="6" w:space="0" w:color="B3B3B3"/>
            </w:tcBorders>
            <w:tcMar>
              <w:top w:w="120" w:type="dxa"/>
              <w:left w:w="120" w:type="dxa"/>
              <w:bottom w:w="120" w:type="dxa"/>
              <w:right w:w="120" w:type="dxa"/>
            </w:tcMar>
            <w:hideMark/>
          </w:tcPr>
          <w:p w:rsidR="00E63E4F" w:rsidRPr="00E63E4F" w:rsidRDefault="00E63E4F">
            <w:pPr>
              <w:rPr>
                <w:rFonts w:ascii="Times New Roman" w:hAnsi="Times New Roman" w:cs="Times New Roman"/>
                <w:b/>
                <w:sz w:val="24"/>
                <w:szCs w:val="24"/>
              </w:rPr>
            </w:pPr>
            <w:r w:rsidRPr="00E63E4F">
              <w:rPr>
                <w:rStyle w:val="Strong"/>
                <w:rFonts w:ascii="Times New Roman" w:hAnsi="Times New Roman" w:cs="Times New Roman"/>
                <w:b w:val="0"/>
                <w:sz w:val="24"/>
                <w:szCs w:val="24"/>
              </w:rPr>
              <w:t>LMWHs</w:t>
            </w:r>
          </w:p>
        </w:tc>
      </w:tr>
      <w:tr w:rsidR="00E63E4F" w:rsidRPr="00E63E4F" w:rsidTr="00E63E4F">
        <w:tc>
          <w:tcPr>
            <w:tcW w:w="0" w:type="auto"/>
            <w:tcBorders>
              <w:top w:val="single" w:sz="6" w:space="0" w:color="B3B3B3"/>
              <w:left w:val="single" w:sz="6" w:space="0" w:color="B3B3B3"/>
              <w:bottom w:val="single" w:sz="6" w:space="0" w:color="B3B3B3"/>
              <w:right w:val="single" w:sz="6" w:space="0" w:color="B3B3B3"/>
            </w:tcBorders>
            <w:tcMar>
              <w:top w:w="120" w:type="dxa"/>
              <w:left w:w="120" w:type="dxa"/>
              <w:bottom w:w="120" w:type="dxa"/>
              <w:right w:w="120" w:type="dxa"/>
            </w:tcMar>
            <w:hideMark/>
          </w:tcPr>
          <w:p w:rsidR="00E63E4F" w:rsidRPr="00E63E4F" w:rsidRDefault="00E63E4F">
            <w:pPr>
              <w:rPr>
                <w:rFonts w:ascii="Times New Roman" w:hAnsi="Times New Roman" w:cs="Times New Roman"/>
                <w:sz w:val="24"/>
                <w:szCs w:val="24"/>
              </w:rPr>
            </w:pPr>
            <w:hyperlink r:id="rId65" w:history="1">
              <w:proofErr w:type="spellStart"/>
              <w:r w:rsidRPr="00E63E4F">
                <w:rPr>
                  <w:rStyle w:val="Hyperlink"/>
                  <w:rFonts w:ascii="Times New Roman" w:hAnsi="Times New Roman" w:cs="Times New Roman"/>
                  <w:bCs/>
                  <w:color w:val="auto"/>
                  <w:sz w:val="24"/>
                  <w:szCs w:val="24"/>
                </w:rPr>
                <w:t>dalteparin</w:t>
              </w:r>
              <w:proofErr w:type="spellEnd"/>
            </w:hyperlink>
          </w:p>
        </w:tc>
        <w:tc>
          <w:tcPr>
            <w:tcW w:w="0" w:type="auto"/>
            <w:tcBorders>
              <w:top w:val="single" w:sz="6" w:space="0" w:color="B3B3B3"/>
              <w:left w:val="single" w:sz="6" w:space="0" w:color="B3B3B3"/>
              <w:bottom w:val="single" w:sz="6" w:space="0" w:color="B3B3B3"/>
              <w:right w:val="single" w:sz="6" w:space="0" w:color="B3B3B3"/>
            </w:tcBorders>
            <w:tcMar>
              <w:top w:w="120" w:type="dxa"/>
              <w:left w:w="120" w:type="dxa"/>
              <w:bottom w:w="120" w:type="dxa"/>
              <w:right w:w="120" w:type="dxa"/>
            </w:tcMar>
            <w:hideMark/>
          </w:tcPr>
          <w:p w:rsidR="00E63E4F" w:rsidRPr="00E63E4F" w:rsidRDefault="00E63E4F">
            <w:pPr>
              <w:rPr>
                <w:rFonts w:ascii="Times New Roman" w:hAnsi="Times New Roman" w:cs="Times New Roman"/>
                <w:sz w:val="24"/>
                <w:szCs w:val="24"/>
              </w:rPr>
            </w:pPr>
            <w:hyperlink r:id="rId66" w:history="1">
              <w:proofErr w:type="spellStart"/>
              <w:r w:rsidRPr="00E63E4F">
                <w:rPr>
                  <w:rStyle w:val="Hyperlink"/>
                  <w:rFonts w:ascii="Times New Roman" w:hAnsi="Times New Roman" w:cs="Times New Roman"/>
                  <w:bCs/>
                  <w:color w:val="auto"/>
                  <w:sz w:val="24"/>
                  <w:szCs w:val="24"/>
                </w:rPr>
                <w:t>Fragmin</w:t>
              </w:r>
              <w:proofErr w:type="spellEnd"/>
            </w:hyperlink>
          </w:p>
        </w:tc>
      </w:tr>
      <w:tr w:rsidR="00E63E4F" w:rsidRPr="00E63E4F" w:rsidTr="00E63E4F">
        <w:tc>
          <w:tcPr>
            <w:tcW w:w="0" w:type="auto"/>
            <w:tcBorders>
              <w:top w:val="single" w:sz="6" w:space="0" w:color="B3B3B3"/>
              <w:left w:val="single" w:sz="6" w:space="0" w:color="B3B3B3"/>
              <w:bottom w:val="single" w:sz="6" w:space="0" w:color="B3B3B3"/>
              <w:right w:val="single" w:sz="6" w:space="0" w:color="B3B3B3"/>
            </w:tcBorders>
            <w:tcMar>
              <w:top w:w="120" w:type="dxa"/>
              <w:left w:w="120" w:type="dxa"/>
              <w:bottom w:w="120" w:type="dxa"/>
              <w:right w:w="120" w:type="dxa"/>
            </w:tcMar>
            <w:hideMark/>
          </w:tcPr>
          <w:p w:rsidR="00E63E4F" w:rsidRPr="00E63E4F" w:rsidRDefault="00E63E4F">
            <w:pPr>
              <w:rPr>
                <w:rFonts w:ascii="Times New Roman" w:hAnsi="Times New Roman" w:cs="Times New Roman"/>
                <w:sz w:val="24"/>
                <w:szCs w:val="24"/>
              </w:rPr>
            </w:pPr>
            <w:hyperlink r:id="rId67" w:history="1">
              <w:proofErr w:type="spellStart"/>
              <w:r w:rsidRPr="00E63E4F">
                <w:rPr>
                  <w:rStyle w:val="Hyperlink"/>
                  <w:rFonts w:ascii="Times New Roman" w:hAnsi="Times New Roman" w:cs="Times New Roman"/>
                  <w:bCs/>
                  <w:color w:val="auto"/>
                  <w:sz w:val="24"/>
                  <w:szCs w:val="24"/>
                </w:rPr>
                <w:t>enoxaparin</w:t>
              </w:r>
              <w:proofErr w:type="spellEnd"/>
            </w:hyperlink>
          </w:p>
        </w:tc>
        <w:tc>
          <w:tcPr>
            <w:tcW w:w="0" w:type="auto"/>
            <w:tcBorders>
              <w:top w:val="single" w:sz="6" w:space="0" w:color="B3B3B3"/>
              <w:left w:val="single" w:sz="6" w:space="0" w:color="B3B3B3"/>
              <w:bottom w:val="single" w:sz="6" w:space="0" w:color="B3B3B3"/>
              <w:right w:val="single" w:sz="6" w:space="0" w:color="B3B3B3"/>
            </w:tcBorders>
            <w:tcMar>
              <w:top w:w="120" w:type="dxa"/>
              <w:left w:w="120" w:type="dxa"/>
              <w:bottom w:w="120" w:type="dxa"/>
              <w:right w:w="120" w:type="dxa"/>
            </w:tcMar>
            <w:hideMark/>
          </w:tcPr>
          <w:p w:rsidR="00E63E4F" w:rsidRPr="00E63E4F" w:rsidRDefault="00E63E4F">
            <w:pPr>
              <w:rPr>
                <w:rFonts w:ascii="Times New Roman" w:hAnsi="Times New Roman" w:cs="Times New Roman"/>
                <w:sz w:val="24"/>
                <w:szCs w:val="24"/>
              </w:rPr>
            </w:pPr>
            <w:hyperlink r:id="rId68" w:history="1">
              <w:proofErr w:type="spellStart"/>
              <w:r w:rsidRPr="00E63E4F">
                <w:rPr>
                  <w:rStyle w:val="Hyperlink"/>
                  <w:rFonts w:ascii="Times New Roman" w:hAnsi="Times New Roman" w:cs="Times New Roman"/>
                  <w:bCs/>
                  <w:color w:val="auto"/>
                  <w:sz w:val="24"/>
                  <w:szCs w:val="24"/>
                </w:rPr>
                <w:t>Lovenox</w:t>
              </w:r>
              <w:proofErr w:type="spellEnd"/>
            </w:hyperlink>
          </w:p>
        </w:tc>
      </w:tr>
      <w:tr w:rsidR="00E63E4F" w:rsidRPr="00E63E4F" w:rsidTr="00E63E4F">
        <w:tc>
          <w:tcPr>
            <w:tcW w:w="0" w:type="auto"/>
            <w:tcBorders>
              <w:top w:val="single" w:sz="6" w:space="0" w:color="B3B3B3"/>
              <w:left w:val="single" w:sz="6" w:space="0" w:color="B3B3B3"/>
              <w:bottom w:val="single" w:sz="6" w:space="0" w:color="B3B3B3"/>
              <w:right w:val="single" w:sz="6" w:space="0" w:color="B3B3B3"/>
            </w:tcBorders>
            <w:tcMar>
              <w:top w:w="120" w:type="dxa"/>
              <w:left w:w="120" w:type="dxa"/>
              <w:bottom w:w="120" w:type="dxa"/>
              <w:right w:w="120" w:type="dxa"/>
            </w:tcMar>
            <w:hideMark/>
          </w:tcPr>
          <w:p w:rsidR="00E63E4F" w:rsidRPr="00E63E4F" w:rsidRDefault="00E63E4F">
            <w:pPr>
              <w:rPr>
                <w:rFonts w:ascii="Times New Roman" w:hAnsi="Times New Roman" w:cs="Times New Roman"/>
                <w:sz w:val="24"/>
                <w:szCs w:val="24"/>
              </w:rPr>
            </w:pPr>
            <w:proofErr w:type="spellStart"/>
            <w:r w:rsidRPr="00E63E4F">
              <w:rPr>
                <w:rFonts w:ascii="Times New Roman" w:hAnsi="Times New Roman" w:cs="Times New Roman"/>
                <w:sz w:val="24"/>
                <w:szCs w:val="24"/>
              </w:rPr>
              <w:t>tinzaparin</w:t>
            </w:r>
            <w:proofErr w:type="spellEnd"/>
          </w:p>
        </w:tc>
        <w:tc>
          <w:tcPr>
            <w:tcW w:w="0" w:type="auto"/>
            <w:tcBorders>
              <w:top w:val="single" w:sz="6" w:space="0" w:color="B3B3B3"/>
              <w:left w:val="single" w:sz="6" w:space="0" w:color="B3B3B3"/>
              <w:bottom w:val="single" w:sz="6" w:space="0" w:color="B3B3B3"/>
              <w:right w:val="single" w:sz="6" w:space="0" w:color="B3B3B3"/>
            </w:tcBorders>
            <w:tcMar>
              <w:top w:w="120" w:type="dxa"/>
              <w:left w:w="120" w:type="dxa"/>
              <w:bottom w:w="120" w:type="dxa"/>
              <w:right w:w="120" w:type="dxa"/>
            </w:tcMar>
            <w:hideMark/>
          </w:tcPr>
          <w:p w:rsidR="00E63E4F" w:rsidRPr="00E63E4F" w:rsidRDefault="00E63E4F">
            <w:pPr>
              <w:rPr>
                <w:rFonts w:ascii="Times New Roman" w:hAnsi="Times New Roman" w:cs="Times New Roman"/>
                <w:sz w:val="24"/>
                <w:szCs w:val="24"/>
              </w:rPr>
            </w:pPr>
            <w:r w:rsidRPr="00E63E4F">
              <w:rPr>
                <w:rFonts w:ascii="Times New Roman" w:hAnsi="Times New Roman" w:cs="Times New Roman"/>
                <w:sz w:val="24"/>
                <w:szCs w:val="24"/>
              </w:rPr>
              <w:t>Discontinued</w:t>
            </w:r>
          </w:p>
        </w:tc>
      </w:tr>
      <w:tr w:rsidR="00E63E4F" w:rsidRPr="00E63E4F" w:rsidTr="00E63E4F">
        <w:tc>
          <w:tcPr>
            <w:tcW w:w="0" w:type="auto"/>
            <w:gridSpan w:val="2"/>
            <w:tcBorders>
              <w:top w:val="single" w:sz="6" w:space="0" w:color="B3B3B3"/>
              <w:left w:val="single" w:sz="6" w:space="0" w:color="B3B3B3"/>
              <w:bottom w:val="single" w:sz="6" w:space="0" w:color="B3B3B3"/>
              <w:right w:val="single" w:sz="6" w:space="0" w:color="B3B3B3"/>
            </w:tcBorders>
            <w:tcMar>
              <w:top w:w="120" w:type="dxa"/>
              <w:left w:w="120" w:type="dxa"/>
              <w:bottom w:w="120" w:type="dxa"/>
              <w:right w:w="120" w:type="dxa"/>
            </w:tcMar>
            <w:hideMark/>
          </w:tcPr>
          <w:p w:rsidR="00E63E4F" w:rsidRPr="00E63E4F" w:rsidRDefault="00E63E4F">
            <w:pPr>
              <w:rPr>
                <w:rFonts w:ascii="Times New Roman" w:hAnsi="Times New Roman" w:cs="Times New Roman"/>
                <w:sz w:val="24"/>
                <w:szCs w:val="24"/>
              </w:rPr>
            </w:pPr>
            <w:proofErr w:type="spellStart"/>
            <w:r w:rsidRPr="00E63E4F">
              <w:rPr>
                <w:rStyle w:val="Strong"/>
                <w:rFonts w:ascii="Times New Roman" w:hAnsi="Times New Roman" w:cs="Times New Roman"/>
                <w:sz w:val="24"/>
                <w:szCs w:val="24"/>
              </w:rPr>
              <w:t>Heparinoids</w:t>
            </w:r>
            <w:proofErr w:type="spellEnd"/>
          </w:p>
        </w:tc>
      </w:tr>
      <w:tr w:rsidR="00E63E4F" w:rsidRPr="00E63E4F" w:rsidTr="00E63E4F">
        <w:tc>
          <w:tcPr>
            <w:tcW w:w="0" w:type="auto"/>
            <w:tcBorders>
              <w:top w:val="single" w:sz="6" w:space="0" w:color="B3B3B3"/>
              <w:left w:val="single" w:sz="6" w:space="0" w:color="B3B3B3"/>
              <w:bottom w:val="single" w:sz="6" w:space="0" w:color="B3B3B3"/>
              <w:right w:val="single" w:sz="6" w:space="0" w:color="B3B3B3"/>
            </w:tcBorders>
            <w:tcMar>
              <w:top w:w="120" w:type="dxa"/>
              <w:left w:w="120" w:type="dxa"/>
              <w:bottom w:w="120" w:type="dxa"/>
              <w:right w:w="120" w:type="dxa"/>
            </w:tcMar>
            <w:hideMark/>
          </w:tcPr>
          <w:p w:rsidR="00E63E4F" w:rsidRPr="00E63E4F" w:rsidRDefault="00E63E4F">
            <w:pPr>
              <w:rPr>
                <w:rFonts w:ascii="Times New Roman" w:hAnsi="Times New Roman" w:cs="Times New Roman"/>
                <w:sz w:val="24"/>
                <w:szCs w:val="24"/>
              </w:rPr>
            </w:pPr>
            <w:proofErr w:type="spellStart"/>
            <w:r w:rsidRPr="00E63E4F">
              <w:rPr>
                <w:rFonts w:ascii="Times New Roman" w:hAnsi="Times New Roman" w:cs="Times New Roman"/>
                <w:sz w:val="24"/>
                <w:szCs w:val="24"/>
              </w:rPr>
              <w:t>heparinoid</w:t>
            </w:r>
            <w:proofErr w:type="spellEnd"/>
          </w:p>
        </w:tc>
        <w:tc>
          <w:tcPr>
            <w:tcW w:w="0" w:type="auto"/>
            <w:tcBorders>
              <w:top w:val="single" w:sz="6" w:space="0" w:color="B3B3B3"/>
              <w:left w:val="single" w:sz="6" w:space="0" w:color="B3B3B3"/>
              <w:bottom w:val="single" w:sz="6" w:space="0" w:color="B3B3B3"/>
              <w:right w:val="single" w:sz="6" w:space="0" w:color="B3B3B3"/>
            </w:tcBorders>
            <w:tcMar>
              <w:top w:w="120" w:type="dxa"/>
              <w:left w:w="120" w:type="dxa"/>
              <w:bottom w:w="120" w:type="dxa"/>
              <w:right w:w="120" w:type="dxa"/>
            </w:tcMar>
            <w:hideMark/>
          </w:tcPr>
          <w:p w:rsidR="00E63E4F" w:rsidRPr="00E63E4F" w:rsidRDefault="00E63E4F">
            <w:pPr>
              <w:rPr>
                <w:rFonts w:ascii="Times New Roman" w:hAnsi="Times New Roman" w:cs="Times New Roman"/>
                <w:sz w:val="24"/>
                <w:szCs w:val="24"/>
              </w:rPr>
            </w:pPr>
            <w:proofErr w:type="spellStart"/>
            <w:r w:rsidRPr="00E63E4F">
              <w:rPr>
                <w:rFonts w:ascii="Times New Roman" w:hAnsi="Times New Roman" w:cs="Times New Roman"/>
                <w:sz w:val="24"/>
                <w:szCs w:val="24"/>
              </w:rPr>
              <w:t>Hirudoid</w:t>
            </w:r>
            <w:proofErr w:type="spellEnd"/>
            <w:r w:rsidRPr="00E63E4F">
              <w:rPr>
                <w:rFonts w:ascii="Times New Roman" w:hAnsi="Times New Roman" w:cs="Times New Roman"/>
                <w:sz w:val="24"/>
                <w:szCs w:val="24"/>
              </w:rPr>
              <w:t xml:space="preserve"> (not available in the U.S.)</w:t>
            </w:r>
          </w:p>
        </w:tc>
      </w:tr>
    </w:tbl>
    <w:p w:rsidR="00E63E4F" w:rsidRPr="00E63E4F" w:rsidRDefault="00E63E4F" w:rsidP="00E63E4F">
      <w:pPr>
        <w:pStyle w:val="Heading3"/>
        <w:shd w:val="clear" w:color="auto" w:fill="FFFFFF"/>
        <w:rPr>
          <w:b w:val="0"/>
          <w:sz w:val="24"/>
          <w:szCs w:val="24"/>
        </w:rPr>
      </w:pPr>
      <w:r w:rsidRPr="00E63E4F">
        <w:rPr>
          <w:b w:val="0"/>
          <w:sz w:val="24"/>
          <w:szCs w:val="24"/>
        </w:rPr>
        <w:t>Direct thrombin inhibitors</w:t>
      </w:r>
    </w:p>
    <w:p w:rsidR="00E63E4F" w:rsidRPr="00E63E4F" w:rsidRDefault="00E63E4F" w:rsidP="00E63E4F">
      <w:pPr>
        <w:pStyle w:val="NormalWeb"/>
        <w:shd w:val="clear" w:color="auto" w:fill="FFFFFF"/>
      </w:pPr>
      <w:r w:rsidRPr="00E63E4F">
        <w:t>Direct thrombin inhibitors bind directly to thrombin, inhibiting its action. Direct thrombin inhibitors that need to be given by injection include </w:t>
      </w:r>
      <w:proofErr w:type="spellStart"/>
      <w:r w:rsidRPr="00E63E4F">
        <w:fldChar w:fldCharType="begin"/>
      </w:r>
      <w:r w:rsidRPr="00E63E4F">
        <w:instrText xml:space="preserve"> HYPERLINK "https://www.drugs.com/mtm/desirudin.html" </w:instrText>
      </w:r>
      <w:r w:rsidRPr="00E63E4F">
        <w:fldChar w:fldCharType="separate"/>
      </w:r>
      <w:r w:rsidRPr="00E63E4F">
        <w:rPr>
          <w:rStyle w:val="Hyperlink"/>
          <w:bCs/>
          <w:color w:val="auto"/>
        </w:rPr>
        <w:t>desirudin</w:t>
      </w:r>
      <w:proofErr w:type="spellEnd"/>
      <w:r w:rsidRPr="00E63E4F">
        <w:fldChar w:fldCharType="end"/>
      </w:r>
      <w:r w:rsidRPr="00E63E4F">
        <w:t xml:space="preserve"> which binds to both the active enzymatic site and to </w:t>
      </w:r>
      <w:proofErr w:type="spellStart"/>
      <w:r w:rsidRPr="00E63E4F">
        <w:t>exosite</w:t>
      </w:r>
      <w:proofErr w:type="spellEnd"/>
      <w:r w:rsidRPr="00E63E4F">
        <w:t xml:space="preserve"> 1, and </w:t>
      </w:r>
      <w:proofErr w:type="spellStart"/>
      <w:r w:rsidRPr="00E63E4F">
        <w:fldChar w:fldCharType="begin"/>
      </w:r>
      <w:r w:rsidRPr="00E63E4F">
        <w:instrText xml:space="preserve"> HYPERLINK "https://www.drugs.com/mtm/argatroban.html" </w:instrText>
      </w:r>
      <w:r w:rsidRPr="00E63E4F">
        <w:fldChar w:fldCharType="separate"/>
      </w:r>
      <w:r w:rsidRPr="00E63E4F">
        <w:rPr>
          <w:rStyle w:val="Hyperlink"/>
          <w:bCs/>
          <w:color w:val="auto"/>
        </w:rPr>
        <w:t>argatroban</w:t>
      </w:r>
      <w:proofErr w:type="spellEnd"/>
      <w:r w:rsidRPr="00E63E4F">
        <w:fldChar w:fldCharType="end"/>
      </w:r>
      <w:r w:rsidRPr="00E63E4F">
        <w:t> which binds to the active enzymatic site only. </w:t>
      </w:r>
      <w:proofErr w:type="spellStart"/>
      <w:r w:rsidRPr="00E63E4F">
        <w:fldChar w:fldCharType="begin"/>
      </w:r>
      <w:r w:rsidRPr="00E63E4F">
        <w:instrText xml:space="preserve"> HYPERLINK "https://www.drugs.com/mtm/dabigatran.html" </w:instrText>
      </w:r>
      <w:r w:rsidRPr="00E63E4F">
        <w:fldChar w:fldCharType="separate"/>
      </w:r>
      <w:r w:rsidRPr="00E63E4F">
        <w:rPr>
          <w:rStyle w:val="Hyperlink"/>
          <w:bCs/>
          <w:color w:val="auto"/>
        </w:rPr>
        <w:t>Dabigatran</w:t>
      </w:r>
      <w:proofErr w:type="spellEnd"/>
      <w:r w:rsidRPr="00E63E4F">
        <w:fldChar w:fldCharType="end"/>
      </w:r>
      <w:r w:rsidRPr="00E63E4F">
        <w:t> is an oral direct thrombin inhibitor which binds reversibly to the active enzymatic site.</w:t>
      </w:r>
    </w:p>
    <w:tbl>
      <w:tblPr>
        <w:tblW w:w="11730" w:type="dxa"/>
        <w:tblCellMar>
          <w:left w:w="0" w:type="dxa"/>
          <w:right w:w="0" w:type="dxa"/>
        </w:tblCellMar>
        <w:tblLook w:val="04A0"/>
      </w:tblPr>
      <w:tblGrid>
        <w:gridCol w:w="4688"/>
        <w:gridCol w:w="7042"/>
      </w:tblGrid>
      <w:tr w:rsidR="00E63E4F" w:rsidRPr="00E63E4F" w:rsidTr="00E63E4F">
        <w:trPr>
          <w:tblHeader/>
        </w:trPr>
        <w:tc>
          <w:tcPr>
            <w:tcW w:w="0" w:type="auto"/>
            <w:tcBorders>
              <w:top w:val="single" w:sz="6" w:space="0" w:color="B3B3B3"/>
              <w:left w:val="single" w:sz="6" w:space="0" w:color="B3B3B3"/>
              <w:bottom w:val="single" w:sz="6" w:space="0" w:color="B3B3B3"/>
              <w:right w:val="single" w:sz="6" w:space="0" w:color="B3B3B3"/>
            </w:tcBorders>
            <w:shd w:val="clear" w:color="auto" w:fill="F8F8F8"/>
            <w:tcMar>
              <w:top w:w="120" w:type="dxa"/>
              <w:left w:w="120" w:type="dxa"/>
              <w:bottom w:w="120" w:type="dxa"/>
              <w:right w:w="120" w:type="dxa"/>
            </w:tcMar>
            <w:hideMark/>
          </w:tcPr>
          <w:p w:rsidR="00E63E4F" w:rsidRPr="00E63E4F" w:rsidRDefault="00E63E4F">
            <w:pPr>
              <w:rPr>
                <w:rFonts w:ascii="Times New Roman" w:hAnsi="Times New Roman" w:cs="Times New Roman"/>
                <w:bCs/>
                <w:sz w:val="24"/>
                <w:szCs w:val="24"/>
              </w:rPr>
            </w:pPr>
            <w:r w:rsidRPr="00E63E4F">
              <w:rPr>
                <w:rFonts w:ascii="Times New Roman" w:hAnsi="Times New Roman" w:cs="Times New Roman"/>
                <w:bCs/>
                <w:sz w:val="24"/>
                <w:szCs w:val="24"/>
              </w:rPr>
              <w:t>Generic name</w:t>
            </w:r>
          </w:p>
        </w:tc>
        <w:tc>
          <w:tcPr>
            <w:tcW w:w="0" w:type="auto"/>
            <w:tcBorders>
              <w:top w:val="single" w:sz="6" w:space="0" w:color="B3B3B3"/>
              <w:left w:val="single" w:sz="6" w:space="0" w:color="B3B3B3"/>
              <w:bottom w:val="single" w:sz="6" w:space="0" w:color="B3B3B3"/>
              <w:right w:val="single" w:sz="6" w:space="0" w:color="B3B3B3"/>
            </w:tcBorders>
            <w:shd w:val="clear" w:color="auto" w:fill="F8F8F8"/>
            <w:tcMar>
              <w:top w:w="120" w:type="dxa"/>
              <w:left w:w="120" w:type="dxa"/>
              <w:bottom w:w="120" w:type="dxa"/>
              <w:right w:w="120" w:type="dxa"/>
            </w:tcMar>
            <w:hideMark/>
          </w:tcPr>
          <w:p w:rsidR="00E63E4F" w:rsidRPr="00E63E4F" w:rsidRDefault="00E63E4F">
            <w:pPr>
              <w:rPr>
                <w:rFonts w:ascii="Times New Roman" w:hAnsi="Times New Roman" w:cs="Times New Roman"/>
                <w:bCs/>
                <w:sz w:val="24"/>
                <w:szCs w:val="24"/>
              </w:rPr>
            </w:pPr>
            <w:r w:rsidRPr="00E63E4F">
              <w:rPr>
                <w:rFonts w:ascii="Times New Roman" w:hAnsi="Times New Roman" w:cs="Times New Roman"/>
                <w:bCs/>
                <w:sz w:val="24"/>
                <w:szCs w:val="24"/>
              </w:rPr>
              <w:t>Brand name examples</w:t>
            </w:r>
          </w:p>
        </w:tc>
      </w:tr>
      <w:tr w:rsidR="00E63E4F" w:rsidRPr="00E63E4F" w:rsidTr="00E63E4F">
        <w:tc>
          <w:tcPr>
            <w:tcW w:w="0" w:type="auto"/>
            <w:tcBorders>
              <w:top w:val="single" w:sz="6" w:space="0" w:color="B3B3B3"/>
              <w:left w:val="single" w:sz="6" w:space="0" w:color="B3B3B3"/>
              <w:bottom w:val="single" w:sz="6" w:space="0" w:color="B3B3B3"/>
              <w:right w:val="single" w:sz="6" w:space="0" w:color="B3B3B3"/>
            </w:tcBorders>
            <w:tcMar>
              <w:top w:w="120" w:type="dxa"/>
              <w:left w:w="120" w:type="dxa"/>
              <w:bottom w:w="120" w:type="dxa"/>
              <w:right w:w="120" w:type="dxa"/>
            </w:tcMar>
            <w:hideMark/>
          </w:tcPr>
          <w:p w:rsidR="00E63E4F" w:rsidRPr="00E63E4F" w:rsidRDefault="00E63E4F">
            <w:pPr>
              <w:rPr>
                <w:rFonts w:ascii="Times New Roman" w:hAnsi="Times New Roman" w:cs="Times New Roman"/>
                <w:sz w:val="24"/>
                <w:szCs w:val="24"/>
              </w:rPr>
            </w:pPr>
            <w:hyperlink r:id="rId69" w:history="1">
              <w:proofErr w:type="spellStart"/>
              <w:r w:rsidRPr="00E63E4F">
                <w:rPr>
                  <w:rStyle w:val="Hyperlink"/>
                  <w:rFonts w:ascii="Times New Roman" w:hAnsi="Times New Roman" w:cs="Times New Roman"/>
                  <w:bCs/>
                  <w:color w:val="auto"/>
                  <w:sz w:val="24"/>
                  <w:szCs w:val="24"/>
                </w:rPr>
                <w:t>argatroban</w:t>
              </w:r>
              <w:proofErr w:type="spellEnd"/>
            </w:hyperlink>
          </w:p>
        </w:tc>
        <w:tc>
          <w:tcPr>
            <w:tcW w:w="0" w:type="auto"/>
            <w:tcBorders>
              <w:top w:val="single" w:sz="6" w:space="0" w:color="B3B3B3"/>
              <w:left w:val="single" w:sz="6" w:space="0" w:color="B3B3B3"/>
              <w:bottom w:val="single" w:sz="6" w:space="0" w:color="B3B3B3"/>
              <w:right w:val="single" w:sz="6" w:space="0" w:color="B3B3B3"/>
            </w:tcBorders>
            <w:tcMar>
              <w:top w:w="120" w:type="dxa"/>
              <w:left w:w="120" w:type="dxa"/>
              <w:bottom w:w="120" w:type="dxa"/>
              <w:right w:w="120" w:type="dxa"/>
            </w:tcMar>
            <w:hideMark/>
          </w:tcPr>
          <w:p w:rsidR="00E63E4F" w:rsidRPr="00E63E4F" w:rsidRDefault="00E63E4F">
            <w:pPr>
              <w:rPr>
                <w:rFonts w:ascii="Times New Roman" w:hAnsi="Times New Roman" w:cs="Times New Roman"/>
                <w:sz w:val="24"/>
                <w:szCs w:val="24"/>
              </w:rPr>
            </w:pPr>
            <w:hyperlink r:id="rId70" w:history="1">
              <w:proofErr w:type="spellStart"/>
              <w:r w:rsidRPr="00E63E4F">
                <w:rPr>
                  <w:rStyle w:val="Hyperlink"/>
                  <w:rFonts w:ascii="Times New Roman" w:hAnsi="Times New Roman" w:cs="Times New Roman"/>
                  <w:bCs/>
                  <w:color w:val="auto"/>
                  <w:sz w:val="24"/>
                  <w:szCs w:val="24"/>
                </w:rPr>
                <w:t>Acova</w:t>
              </w:r>
              <w:proofErr w:type="spellEnd"/>
            </w:hyperlink>
          </w:p>
        </w:tc>
      </w:tr>
      <w:tr w:rsidR="00E63E4F" w:rsidRPr="00E63E4F" w:rsidTr="00E63E4F">
        <w:tc>
          <w:tcPr>
            <w:tcW w:w="0" w:type="auto"/>
            <w:tcBorders>
              <w:top w:val="single" w:sz="6" w:space="0" w:color="B3B3B3"/>
              <w:left w:val="single" w:sz="6" w:space="0" w:color="B3B3B3"/>
              <w:bottom w:val="single" w:sz="6" w:space="0" w:color="B3B3B3"/>
              <w:right w:val="single" w:sz="6" w:space="0" w:color="B3B3B3"/>
            </w:tcBorders>
            <w:tcMar>
              <w:top w:w="120" w:type="dxa"/>
              <w:left w:w="120" w:type="dxa"/>
              <w:bottom w:w="120" w:type="dxa"/>
              <w:right w:w="120" w:type="dxa"/>
            </w:tcMar>
            <w:hideMark/>
          </w:tcPr>
          <w:p w:rsidR="00E63E4F" w:rsidRPr="00E63E4F" w:rsidRDefault="00E63E4F">
            <w:pPr>
              <w:rPr>
                <w:rFonts w:ascii="Times New Roman" w:hAnsi="Times New Roman" w:cs="Times New Roman"/>
                <w:sz w:val="24"/>
                <w:szCs w:val="24"/>
              </w:rPr>
            </w:pPr>
            <w:hyperlink r:id="rId71" w:history="1">
              <w:proofErr w:type="spellStart"/>
              <w:r w:rsidRPr="00E63E4F">
                <w:rPr>
                  <w:rStyle w:val="Hyperlink"/>
                  <w:rFonts w:ascii="Times New Roman" w:hAnsi="Times New Roman" w:cs="Times New Roman"/>
                  <w:bCs/>
                  <w:color w:val="auto"/>
                  <w:sz w:val="24"/>
                  <w:szCs w:val="24"/>
                </w:rPr>
                <w:t>bivalirudin</w:t>
              </w:r>
              <w:proofErr w:type="spellEnd"/>
            </w:hyperlink>
          </w:p>
        </w:tc>
        <w:tc>
          <w:tcPr>
            <w:tcW w:w="0" w:type="auto"/>
            <w:tcBorders>
              <w:top w:val="single" w:sz="6" w:space="0" w:color="B3B3B3"/>
              <w:left w:val="single" w:sz="6" w:space="0" w:color="B3B3B3"/>
              <w:bottom w:val="single" w:sz="6" w:space="0" w:color="B3B3B3"/>
              <w:right w:val="single" w:sz="6" w:space="0" w:color="B3B3B3"/>
            </w:tcBorders>
            <w:tcMar>
              <w:top w:w="120" w:type="dxa"/>
              <w:left w:w="120" w:type="dxa"/>
              <w:bottom w:w="120" w:type="dxa"/>
              <w:right w:w="120" w:type="dxa"/>
            </w:tcMar>
            <w:hideMark/>
          </w:tcPr>
          <w:p w:rsidR="00E63E4F" w:rsidRPr="00E63E4F" w:rsidRDefault="00E63E4F">
            <w:pPr>
              <w:rPr>
                <w:rFonts w:ascii="Times New Roman" w:hAnsi="Times New Roman" w:cs="Times New Roman"/>
                <w:sz w:val="24"/>
                <w:szCs w:val="24"/>
              </w:rPr>
            </w:pPr>
            <w:hyperlink r:id="rId72" w:history="1">
              <w:proofErr w:type="spellStart"/>
              <w:r w:rsidRPr="00E63E4F">
                <w:rPr>
                  <w:rStyle w:val="Hyperlink"/>
                  <w:rFonts w:ascii="Times New Roman" w:hAnsi="Times New Roman" w:cs="Times New Roman"/>
                  <w:bCs/>
                  <w:color w:val="auto"/>
                  <w:sz w:val="24"/>
                  <w:szCs w:val="24"/>
                </w:rPr>
                <w:t>Angiomax</w:t>
              </w:r>
              <w:proofErr w:type="spellEnd"/>
            </w:hyperlink>
          </w:p>
        </w:tc>
      </w:tr>
      <w:tr w:rsidR="00E63E4F" w:rsidRPr="00E63E4F" w:rsidTr="00E63E4F">
        <w:tc>
          <w:tcPr>
            <w:tcW w:w="0" w:type="auto"/>
            <w:tcBorders>
              <w:top w:val="single" w:sz="6" w:space="0" w:color="B3B3B3"/>
              <w:left w:val="single" w:sz="6" w:space="0" w:color="B3B3B3"/>
              <w:bottom w:val="single" w:sz="6" w:space="0" w:color="B3B3B3"/>
              <w:right w:val="single" w:sz="6" w:space="0" w:color="B3B3B3"/>
            </w:tcBorders>
            <w:tcMar>
              <w:top w:w="120" w:type="dxa"/>
              <w:left w:w="120" w:type="dxa"/>
              <w:bottom w:w="120" w:type="dxa"/>
              <w:right w:w="120" w:type="dxa"/>
            </w:tcMar>
            <w:hideMark/>
          </w:tcPr>
          <w:p w:rsidR="00E63E4F" w:rsidRPr="00E63E4F" w:rsidRDefault="00E63E4F">
            <w:pPr>
              <w:rPr>
                <w:rFonts w:ascii="Times New Roman" w:hAnsi="Times New Roman" w:cs="Times New Roman"/>
                <w:sz w:val="24"/>
                <w:szCs w:val="24"/>
              </w:rPr>
            </w:pPr>
            <w:hyperlink r:id="rId73" w:history="1">
              <w:proofErr w:type="spellStart"/>
              <w:r w:rsidRPr="00E63E4F">
                <w:rPr>
                  <w:rStyle w:val="Hyperlink"/>
                  <w:rFonts w:ascii="Times New Roman" w:hAnsi="Times New Roman" w:cs="Times New Roman"/>
                  <w:bCs/>
                  <w:color w:val="auto"/>
                  <w:sz w:val="24"/>
                  <w:szCs w:val="24"/>
                </w:rPr>
                <w:t>dabigatran</w:t>
              </w:r>
              <w:proofErr w:type="spellEnd"/>
            </w:hyperlink>
          </w:p>
        </w:tc>
        <w:tc>
          <w:tcPr>
            <w:tcW w:w="0" w:type="auto"/>
            <w:tcBorders>
              <w:top w:val="single" w:sz="6" w:space="0" w:color="B3B3B3"/>
              <w:left w:val="single" w:sz="6" w:space="0" w:color="B3B3B3"/>
              <w:bottom w:val="single" w:sz="6" w:space="0" w:color="B3B3B3"/>
              <w:right w:val="single" w:sz="6" w:space="0" w:color="B3B3B3"/>
            </w:tcBorders>
            <w:tcMar>
              <w:top w:w="120" w:type="dxa"/>
              <w:left w:w="120" w:type="dxa"/>
              <w:bottom w:w="120" w:type="dxa"/>
              <w:right w:w="120" w:type="dxa"/>
            </w:tcMar>
            <w:hideMark/>
          </w:tcPr>
          <w:p w:rsidR="00E63E4F" w:rsidRPr="00E63E4F" w:rsidRDefault="00E63E4F">
            <w:pPr>
              <w:rPr>
                <w:rFonts w:ascii="Times New Roman" w:hAnsi="Times New Roman" w:cs="Times New Roman"/>
                <w:sz w:val="24"/>
                <w:szCs w:val="24"/>
              </w:rPr>
            </w:pPr>
            <w:hyperlink r:id="rId74" w:history="1">
              <w:proofErr w:type="spellStart"/>
              <w:r w:rsidRPr="00E63E4F">
                <w:rPr>
                  <w:rStyle w:val="Hyperlink"/>
                  <w:rFonts w:ascii="Times New Roman" w:hAnsi="Times New Roman" w:cs="Times New Roman"/>
                  <w:bCs/>
                  <w:color w:val="auto"/>
                  <w:sz w:val="24"/>
                  <w:szCs w:val="24"/>
                </w:rPr>
                <w:t>Pradaxa</w:t>
              </w:r>
              <w:proofErr w:type="spellEnd"/>
            </w:hyperlink>
          </w:p>
        </w:tc>
      </w:tr>
      <w:tr w:rsidR="00E63E4F" w:rsidRPr="00E63E4F" w:rsidTr="00E63E4F">
        <w:tc>
          <w:tcPr>
            <w:tcW w:w="0" w:type="auto"/>
            <w:tcBorders>
              <w:top w:val="single" w:sz="6" w:space="0" w:color="B3B3B3"/>
              <w:left w:val="single" w:sz="6" w:space="0" w:color="B3B3B3"/>
              <w:bottom w:val="single" w:sz="6" w:space="0" w:color="B3B3B3"/>
              <w:right w:val="single" w:sz="6" w:space="0" w:color="B3B3B3"/>
            </w:tcBorders>
            <w:tcMar>
              <w:top w:w="120" w:type="dxa"/>
              <w:left w:w="120" w:type="dxa"/>
              <w:bottom w:w="120" w:type="dxa"/>
              <w:right w:w="120" w:type="dxa"/>
            </w:tcMar>
            <w:hideMark/>
          </w:tcPr>
          <w:p w:rsidR="00E63E4F" w:rsidRPr="00E63E4F" w:rsidRDefault="00E63E4F">
            <w:pPr>
              <w:rPr>
                <w:rFonts w:ascii="Times New Roman" w:hAnsi="Times New Roman" w:cs="Times New Roman"/>
                <w:sz w:val="24"/>
                <w:szCs w:val="24"/>
              </w:rPr>
            </w:pPr>
            <w:hyperlink r:id="rId75" w:history="1">
              <w:proofErr w:type="spellStart"/>
              <w:r w:rsidRPr="00E63E4F">
                <w:rPr>
                  <w:rStyle w:val="Hyperlink"/>
                  <w:rFonts w:ascii="Times New Roman" w:hAnsi="Times New Roman" w:cs="Times New Roman"/>
                  <w:bCs/>
                  <w:color w:val="auto"/>
                  <w:sz w:val="24"/>
                  <w:szCs w:val="24"/>
                </w:rPr>
                <w:t>desirudin</w:t>
              </w:r>
              <w:proofErr w:type="spellEnd"/>
            </w:hyperlink>
          </w:p>
        </w:tc>
        <w:tc>
          <w:tcPr>
            <w:tcW w:w="0" w:type="auto"/>
            <w:tcBorders>
              <w:top w:val="single" w:sz="6" w:space="0" w:color="B3B3B3"/>
              <w:left w:val="single" w:sz="6" w:space="0" w:color="B3B3B3"/>
              <w:bottom w:val="single" w:sz="6" w:space="0" w:color="B3B3B3"/>
              <w:right w:val="single" w:sz="6" w:space="0" w:color="B3B3B3"/>
            </w:tcBorders>
            <w:tcMar>
              <w:top w:w="120" w:type="dxa"/>
              <w:left w:w="120" w:type="dxa"/>
              <w:bottom w:w="120" w:type="dxa"/>
              <w:right w:w="120" w:type="dxa"/>
            </w:tcMar>
            <w:hideMark/>
          </w:tcPr>
          <w:p w:rsidR="00E63E4F" w:rsidRPr="00E63E4F" w:rsidRDefault="00E63E4F">
            <w:pPr>
              <w:rPr>
                <w:rFonts w:ascii="Times New Roman" w:hAnsi="Times New Roman" w:cs="Times New Roman"/>
                <w:sz w:val="24"/>
                <w:szCs w:val="24"/>
              </w:rPr>
            </w:pPr>
            <w:hyperlink r:id="rId76" w:history="1">
              <w:proofErr w:type="spellStart"/>
              <w:r w:rsidRPr="00E63E4F">
                <w:rPr>
                  <w:rStyle w:val="Hyperlink"/>
                  <w:rFonts w:ascii="Times New Roman" w:hAnsi="Times New Roman" w:cs="Times New Roman"/>
                  <w:bCs/>
                  <w:color w:val="auto"/>
                  <w:sz w:val="24"/>
                  <w:szCs w:val="24"/>
                </w:rPr>
                <w:t>Iprivask</w:t>
              </w:r>
              <w:proofErr w:type="spellEnd"/>
            </w:hyperlink>
          </w:p>
        </w:tc>
      </w:tr>
      <w:tr w:rsidR="00E63E4F" w:rsidRPr="00E63E4F" w:rsidTr="00E63E4F">
        <w:tc>
          <w:tcPr>
            <w:tcW w:w="0" w:type="auto"/>
            <w:tcBorders>
              <w:top w:val="single" w:sz="6" w:space="0" w:color="B3B3B3"/>
              <w:left w:val="single" w:sz="6" w:space="0" w:color="B3B3B3"/>
              <w:bottom w:val="single" w:sz="6" w:space="0" w:color="B3B3B3"/>
              <w:right w:val="single" w:sz="6" w:space="0" w:color="B3B3B3"/>
            </w:tcBorders>
            <w:tcMar>
              <w:top w:w="120" w:type="dxa"/>
              <w:left w:w="120" w:type="dxa"/>
              <w:bottom w:w="120" w:type="dxa"/>
              <w:right w:w="120" w:type="dxa"/>
            </w:tcMar>
            <w:hideMark/>
          </w:tcPr>
          <w:p w:rsidR="00E63E4F" w:rsidRPr="00E63E4F" w:rsidRDefault="00E63E4F">
            <w:pPr>
              <w:rPr>
                <w:rFonts w:ascii="Times New Roman" w:hAnsi="Times New Roman" w:cs="Times New Roman"/>
                <w:sz w:val="24"/>
                <w:szCs w:val="24"/>
              </w:rPr>
            </w:pPr>
            <w:proofErr w:type="spellStart"/>
            <w:r w:rsidRPr="00E63E4F">
              <w:rPr>
                <w:rFonts w:ascii="Times New Roman" w:hAnsi="Times New Roman" w:cs="Times New Roman"/>
                <w:sz w:val="24"/>
                <w:szCs w:val="24"/>
              </w:rPr>
              <w:lastRenderedPageBreak/>
              <w:t>lepirudin</w:t>
            </w:r>
            <w:proofErr w:type="spellEnd"/>
          </w:p>
        </w:tc>
        <w:tc>
          <w:tcPr>
            <w:tcW w:w="0" w:type="auto"/>
            <w:tcBorders>
              <w:top w:val="single" w:sz="6" w:space="0" w:color="B3B3B3"/>
              <w:left w:val="single" w:sz="6" w:space="0" w:color="B3B3B3"/>
              <w:bottom w:val="single" w:sz="6" w:space="0" w:color="B3B3B3"/>
              <w:right w:val="single" w:sz="6" w:space="0" w:color="B3B3B3"/>
            </w:tcBorders>
            <w:tcMar>
              <w:top w:w="120" w:type="dxa"/>
              <w:left w:w="120" w:type="dxa"/>
              <w:bottom w:w="120" w:type="dxa"/>
              <w:right w:w="120" w:type="dxa"/>
            </w:tcMar>
            <w:hideMark/>
          </w:tcPr>
          <w:p w:rsidR="00E63E4F" w:rsidRPr="00E63E4F" w:rsidRDefault="00E63E4F">
            <w:pPr>
              <w:rPr>
                <w:rFonts w:ascii="Times New Roman" w:hAnsi="Times New Roman" w:cs="Times New Roman"/>
                <w:sz w:val="24"/>
                <w:szCs w:val="24"/>
              </w:rPr>
            </w:pPr>
            <w:r w:rsidRPr="00E63E4F">
              <w:rPr>
                <w:rFonts w:ascii="Times New Roman" w:hAnsi="Times New Roman" w:cs="Times New Roman"/>
                <w:sz w:val="24"/>
                <w:szCs w:val="24"/>
              </w:rPr>
              <w:t>Discontinued in 2012</w:t>
            </w:r>
          </w:p>
        </w:tc>
      </w:tr>
    </w:tbl>
    <w:p w:rsidR="00E63E4F" w:rsidRPr="00E63E4F" w:rsidRDefault="00E63E4F" w:rsidP="00E63E4F">
      <w:pPr>
        <w:pStyle w:val="Heading2"/>
        <w:shd w:val="clear" w:color="auto" w:fill="FFFFFF"/>
        <w:rPr>
          <w:rFonts w:ascii="Times New Roman" w:hAnsi="Times New Roman" w:cs="Times New Roman"/>
          <w:color w:val="242424"/>
          <w:sz w:val="24"/>
          <w:szCs w:val="24"/>
        </w:rPr>
      </w:pPr>
    </w:p>
    <w:p w:rsidR="00E63E4F" w:rsidRPr="00E63E4F" w:rsidRDefault="00E63E4F" w:rsidP="00E63E4F">
      <w:pPr>
        <w:pStyle w:val="NormalWeb"/>
        <w:shd w:val="clear" w:color="auto" w:fill="FFFFFF"/>
        <w:jc w:val="both"/>
      </w:pPr>
      <w:r w:rsidRPr="00E63E4F">
        <w:t>Anticoagulants are considered safe when administered exactly as intended for the recommended duration of time. However, they have been associated with some serious side effects such as:</w:t>
      </w:r>
    </w:p>
    <w:p w:rsidR="00E63E4F" w:rsidRPr="00E63E4F" w:rsidRDefault="00E63E4F" w:rsidP="00E63E4F">
      <w:pPr>
        <w:numPr>
          <w:ilvl w:val="0"/>
          <w:numId w:val="4"/>
        </w:numPr>
        <w:shd w:val="clear" w:color="auto" w:fill="FFFFFF"/>
        <w:spacing w:before="100" w:beforeAutospacing="1" w:after="100" w:afterAutospacing="1" w:line="240" w:lineRule="auto"/>
        <w:jc w:val="both"/>
        <w:rPr>
          <w:rFonts w:ascii="Times New Roman" w:hAnsi="Times New Roman" w:cs="Times New Roman"/>
          <w:sz w:val="24"/>
          <w:szCs w:val="24"/>
        </w:rPr>
      </w:pPr>
      <w:r w:rsidRPr="00E63E4F">
        <w:rPr>
          <w:rFonts w:ascii="Times New Roman" w:hAnsi="Times New Roman" w:cs="Times New Roman"/>
          <w:sz w:val="24"/>
          <w:szCs w:val="24"/>
        </w:rPr>
        <w:t xml:space="preserve">Major or fatal bleeding and </w:t>
      </w:r>
      <w:proofErr w:type="spellStart"/>
      <w:r w:rsidRPr="00E63E4F">
        <w:rPr>
          <w:rFonts w:ascii="Times New Roman" w:hAnsi="Times New Roman" w:cs="Times New Roman"/>
          <w:sz w:val="24"/>
          <w:szCs w:val="24"/>
        </w:rPr>
        <w:t>haemorrhage</w:t>
      </w:r>
      <w:proofErr w:type="spellEnd"/>
      <w:r w:rsidRPr="00E63E4F">
        <w:rPr>
          <w:rFonts w:ascii="Times New Roman" w:hAnsi="Times New Roman" w:cs="Times New Roman"/>
          <w:sz w:val="24"/>
          <w:szCs w:val="24"/>
        </w:rPr>
        <w:t>: Because of the way they work to prolong bleeding time, there is always a risk of severe bleeding with anticoagulants, particularly in people with risk factors such as active ulceration, bleeding disorders, </w:t>
      </w:r>
      <w:hyperlink r:id="rId77" w:history="1">
        <w:r w:rsidRPr="00E63E4F">
          <w:rPr>
            <w:rStyle w:val="Hyperlink"/>
            <w:rFonts w:ascii="Times New Roman" w:hAnsi="Times New Roman" w:cs="Times New Roman"/>
            <w:b/>
            <w:bCs/>
            <w:color w:val="auto"/>
            <w:sz w:val="24"/>
            <w:szCs w:val="24"/>
            <w:u w:val="none"/>
          </w:rPr>
          <w:t>hemorrhagic stroke</w:t>
        </w:r>
      </w:hyperlink>
      <w:r w:rsidRPr="00E63E4F">
        <w:rPr>
          <w:rFonts w:ascii="Times New Roman" w:hAnsi="Times New Roman" w:cs="Times New Roman"/>
          <w:sz w:val="24"/>
          <w:szCs w:val="24"/>
        </w:rPr>
        <w:t>, following certain types of surgery, with kidney disease, or in people taking medicines that also increase the risk of bleeding. Any bleeding that does not stop or other signs such as persistent nosebleeds, blood in the urine or stools, </w:t>
      </w:r>
      <w:hyperlink r:id="rId78" w:history="1">
        <w:r w:rsidRPr="00E63E4F">
          <w:rPr>
            <w:rStyle w:val="Hyperlink"/>
            <w:rFonts w:ascii="Times New Roman" w:hAnsi="Times New Roman" w:cs="Times New Roman"/>
            <w:b/>
            <w:bCs/>
            <w:color w:val="auto"/>
            <w:sz w:val="24"/>
            <w:szCs w:val="24"/>
            <w:u w:val="none"/>
          </w:rPr>
          <w:t>heavy menstrual bleeding</w:t>
        </w:r>
      </w:hyperlink>
      <w:r w:rsidRPr="00E63E4F">
        <w:rPr>
          <w:rFonts w:ascii="Times New Roman" w:hAnsi="Times New Roman" w:cs="Times New Roman"/>
          <w:sz w:val="24"/>
          <w:szCs w:val="24"/>
        </w:rPr>
        <w:t>, or coughing up blood should be investigated further.</w:t>
      </w:r>
    </w:p>
    <w:p w:rsidR="00E63E4F" w:rsidRPr="00E63E4F" w:rsidRDefault="00E63E4F" w:rsidP="00E63E4F">
      <w:pPr>
        <w:numPr>
          <w:ilvl w:val="0"/>
          <w:numId w:val="4"/>
        </w:numPr>
        <w:shd w:val="clear" w:color="auto" w:fill="FFFFFF"/>
        <w:spacing w:before="100" w:beforeAutospacing="1" w:after="100" w:afterAutospacing="1" w:line="240" w:lineRule="auto"/>
        <w:jc w:val="both"/>
        <w:rPr>
          <w:rFonts w:ascii="Times New Roman" w:hAnsi="Times New Roman" w:cs="Times New Roman"/>
          <w:sz w:val="24"/>
          <w:szCs w:val="24"/>
        </w:rPr>
      </w:pPr>
      <w:r w:rsidRPr="00E63E4F">
        <w:rPr>
          <w:rFonts w:ascii="Times New Roman" w:hAnsi="Times New Roman" w:cs="Times New Roman"/>
          <w:sz w:val="24"/>
          <w:szCs w:val="24"/>
        </w:rPr>
        <w:t xml:space="preserve">Spinal/epidural hematomas: Risk is higher with LMWHs when administered to people undergoing </w:t>
      </w:r>
      <w:proofErr w:type="spellStart"/>
      <w:r w:rsidRPr="00E63E4F">
        <w:rPr>
          <w:rFonts w:ascii="Times New Roman" w:hAnsi="Times New Roman" w:cs="Times New Roman"/>
          <w:sz w:val="24"/>
          <w:szCs w:val="24"/>
        </w:rPr>
        <w:t>neuraxial</w:t>
      </w:r>
      <w:proofErr w:type="spellEnd"/>
      <w:r w:rsidRPr="00E63E4F">
        <w:rPr>
          <w:rFonts w:ascii="Times New Roman" w:hAnsi="Times New Roman" w:cs="Times New Roman"/>
          <w:sz w:val="24"/>
          <w:szCs w:val="24"/>
        </w:rPr>
        <w:t xml:space="preserve"> (spinal or epidural) anesthesia or spinal puncture. These hematomas may result in permanent paralysis</w:t>
      </w:r>
    </w:p>
    <w:p w:rsidR="00E63E4F" w:rsidRPr="00E63E4F" w:rsidRDefault="00E63E4F" w:rsidP="00E63E4F">
      <w:pPr>
        <w:numPr>
          <w:ilvl w:val="0"/>
          <w:numId w:val="4"/>
        </w:numPr>
        <w:shd w:val="clear" w:color="auto" w:fill="FFFFFF"/>
        <w:spacing w:before="100" w:beforeAutospacing="1" w:after="100" w:afterAutospacing="1" w:line="240" w:lineRule="auto"/>
        <w:jc w:val="both"/>
        <w:rPr>
          <w:rFonts w:ascii="Times New Roman" w:hAnsi="Times New Roman" w:cs="Times New Roman"/>
          <w:sz w:val="24"/>
          <w:szCs w:val="24"/>
        </w:rPr>
      </w:pPr>
      <w:hyperlink r:id="rId79" w:history="1">
        <w:r w:rsidRPr="00E63E4F">
          <w:rPr>
            <w:rStyle w:val="Hyperlink"/>
            <w:rFonts w:ascii="Times New Roman" w:hAnsi="Times New Roman" w:cs="Times New Roman"/>
            <w:b/>
            <w:bCs/>
            <w:color w:val="auto"/>
            <w:sz w:val="24"/>
            <w:szCs w:val="24"/>
            <w:u w:val="none"/>
          </w:rPr>
          <w:t>Thrombocytopenia</w:t>
        </w:r>
      </w:hyperlink>
      <w:r w:rsidRPr="00E63E4F">
        <w:rPr>
          <w:rFonts w:ascii="Times New Roman" w:hAnsi="Times New Roman" w:cs="Times New Roman"/>
          <w:sz w:val="24"/>
          <w:szCs w:val="24"/>
        </w:rPr>
        <w:t> (a deficiency of platelets in the blood)</w:t>
      </w:r>
    </w:p>
    <w:p w:rsidR="00E63E4F" w:rsidRPr="00E63E4F" w:rsidRDefault="00E63E4F" w:rsidP="00E63E4F">
      <w:pPr>
        <w:numPr>
          <w:ilvl w:val="0"/>
          <w:numId w:val="4"/>
        </w:numPr>
        <w:shd w:val="clear" w:color="auto" w:fill="FFFFFF"/>
        <w:spacing w:before="100" w:beforeAutospacing="1" w:after="100" w:afterAutospacing="1" w:line="240" w:lineRule="auto"/>
        <w:jc w:val="both"/>
        <w:rPr>
          <w:rFonts w:ascii="Times New Roman" w:hAnsi="Times New Roman" w:cs="Times New Roman"/>
          <w:sz w:val="24"/>
          <w:szCs w:val="24"/>
        </w:rPr>
      </w:pPr>
      <w:r w:rsidRPr="00E63E4F">
        <w:rPr>
          <w:rFonts w:ascii="Times New Roman" w:hAnsi="Times New Roman" w:cs="Times New Roman"/>
          <w:sz w:val="24"/>
          <w:szCs w:val="24"/>
        </w:rPr>
        <w:t>Necrosis and/or gangrene of the skin: rare, but has been associated with </w:t>
      </w:r>
      <w:proofErr w:type="spellStart"/>
      <w:r w:rsidRPr="00E63E4F">
        <w:rPr>
          <w:rFonts w:ascii="Times New Roman" w:hAnsi="Times New Roman" w:cs="Times New Roman"/>
          <w:sz w:val="24"/>
          <w:szCs w:val="24"/>
        </w:rPr>
        <w:fldChar w:fldCharType="begin"/>
      </w:r>
      <w:r w:rsidRPr="00E63E4F">
        <w:rPr>
          <w:rFonts w:ascii="Times New Roman" w:hAnsi="Times New Roman" w:cs="Times New Roman"/>
          <w:sz w:val="24"/>
          <w:szCs w:val="24"/>
        </w:rPr>
        <w:instrText xml:space="preserve"> HYPERLINK "https://www.drugs.com/warfarin.html" </w:instrText>
      </w:r>
      <w:r w:rsidRPr="00E63E4F">
        <w:rPr>
          <w:rFonts w:ascii="Times New Roman" w:hAnsi="Times New Roman" w:cs="Times New Roman"/>
          <w:sz w:val="24"/>
          <w:szCs w:val="24"/>
        </w:rPr>
        <w:fldChar w:fldCharType="separate"/>
      </w:r>
      <w:r w:rsidRPr="00E63E4F">
        <w:rPr>
          <w:rStyle w:val="Hyperlink"/>
          <w:rFonts w:ascii="Times New Roman" w:hAnsi="Times New Roman" w:cs="Times New Roman"/>
          <w:b/>
          <w:bCs/>
          <w:color w:val="auto"/>
          <w:sz w:val="24"/>
          <w:szCs w:val="24"/>
          <w:u w:val="none"/>
        </w:rPr>
        <w:t>warfarin</w:t>
      </w:r>
      <w:proofErr w:type="spellEnd"/>
      <w:r w:rsidRPr="00E63E4F">
        <w:rPr>
          <w:rFonts w:ascii="Times New Roman" w:hAnsi="Times New Roman" w:cs="Times New Roman"/>
          <w:sz w:val="24"/>
          <w:szCs w:val="24"/>
        </w:rPr>
        <w:fldChar w:fldCharType="end"/>
      </w:r>
      <w:r w:rsidRPr="00E63E4F">
        <w:rPr>
          <w:rFonts w:ascii="Times New Roman" w:hAnsi="Times New Roman" w:cs="Times New Roman"/>
          <w:sz w:val="24"/>
          <w:szCs w:val="24"/>
        </w:rPr>
        <w:t> use</w:t>
      </w:r>
    </w:p>
    <w:p w:rsidR="00E63E4F" w:rsidRPr="00E63E4F" w:rsidRDefault="00E63E4F" w:rsidP="00E63E4F">
      <w:pPr>
        <w:numPr>
          <w:ilvl w:val="0"/>
          <w:numId w:val="4"/>
        </w:numPr>
        <w:shd w:val="clear" w:color="auto" w:fill="FFFFFF"/>
        <w:spacing w:before="100" w:beforeAutospacing="1" w:after="100" w:afterAutospacing="1" w:line="240" w:lineRule="auto"/>
        <w:jc w:val="both"/>
        <w:rPr>
          <w:rFonts w:ascii="Times New Roman" w:hAnsi="Times New Roman" w:cs="Times New Roman"/>
          <w:sz w:val="24"/>
          <w:szCs w:val="24"/>
        </w:rPr>
      </w:pPr>
      <w:r w:rsidRPr="00E63E4F">
        <w:rPr>
          <w:rFonts w:ascii="Times New Roman" w:hAnsi="Times New Roman" w:cs="Times New Roman"/>
          <w:sz w:val="24"/>
          <w:szCs w:val="24"/>
        </w:rPr>
        <w:t>An increased risk of thrombotic events on premature discontinuation of </w:t>
      </w:r>
      <w:proofErr w:type="spellStart"/>
      <w:r w:rsidRPr="00E63E4F">
        <w:rPr>
          <w:rFonts w:ascii="Times New Roman" w:hAnsi="Times New Roman" w:cs="Times New Roman"/>
          <w:sz w:val="24"/>
          <w:szCs w:val="24"/>
        </w:rPr>
        <w:fldChar w:fldCharType="begin"/>
      </w:r>
      <w:r w:rsidRPr="00E63E4F">
        <w:rPr>
          <w:rFonts w:ascii="Times New Roman" w:hAnsi="Times New Roman" w:cs="Times New Roman"/>
          <w:sz w:val="24"/>
          <w:szCs w:val="24"/>
        </w:rPr>
        <w:instrText xml:space="preserve"> HYPERLINK "https://www.drugs.com/mtm/dabigatran.html" </w:instrText>
      </w:r>
      <w:r w:rsidRPr="00E63E4F">
        <w:rPr>
          <w:rFonts w:ascii="Times New Roman" w:hAnsi="Times New Roman" w:cs="Times New Roman"/>
          <w:sz w:val="24"/>
          <w:szCs w:val="24"/>
        </w:rPr>
        <w:fldChar w:fldCharType="separate"/>
      </w:r>
      <w:r w:rsidRPr="00E63E4F">
        <w:rPr>
          <w:rStyle w:val="Hyperlink"/>
          <w:rFonts w:ascii="Times New Roman" w:hAnsi="Times New Roman" w:cs="Times New Roman"/>
          <w:b/>
          <w:bCs/>
          <w:color w:val="auto"/>
          <w:sz w:val="24"/>
          <w:szCs w:val="24"/>
          <w:u w:val="none"/>
        </w:rPr>
        <w:t>dabigatran</w:t>
      </w:r>
      <w:proofErr w:type="spellEnd"/>
      <w:r w:rsidRPr="00E63E4F">
        <w:rPr>
          <w:rFonts w:ascii="Times New Roman" w:hAnsi="Times New Roman" w:cs="Times New Roman"/>
          <w:sz w:val="24"/>
          <w:szCs w:val="24"/>
        </w:rPr>
        <w:fldChar w:fldCharType="end"/>
      </w:r>
      <w:r w:rsidRPr="00E63E4F">
        <w:rPr>
          <w:rFonts w:ascii="Times New Roman" w:hAnsi="Times New Roman" w:cs="Times New Roman"/>
          <w:sz w:val="24"/>
          <w:szCs w:val="24"/>
        </w:rPr>
        <w:t> (before completion of a course of therapy).</w:t>
      </w:r>
    </w:p>
    <w:p w:rsidR="00E63E4F" w:rsidRPr="00E63E4F" w:rsidRDefault="00E63E4F" w:rsidP="00E63E4F">
      <w:pPr>
        <w:pStyle w:val="NormalWeb"/>
        <w:shd w:val="clear" w:color="auto" w:fill="FFFFFF"/>
        <w:jc w:val="both"/>
      </w:pPr>
      <w:proofErr w:type="spellStart"/>
      <w:r w:rsidRPr="00E63E4F">
        <w:t>Warfarin</w:t>
      </w:r>
      <w:proofErr w:type="spellEnd"/>
      <w:r w:rsidRPr="00E63E4F">
        <w:t xml:space="preserve"> can also interact with certain foods and many commonly used medicines. Regular blood monitoring (international normalized ratio-INR) is necessary because there is a fine line between an effective dose and a toxic one.</w:t>
      </w:r>
    </w:p>
    <w:p w:rsidR="00E63E4F" w:rsidRPr="00E63E4F" w:rsidRDefault="00E63E4F" w:rsidP="00E63E4F">
      <w:pPr>
        <w:pStyle w:val="NormalWeb"/>
        <w:shd w:val="clear" w:color="auto" w:fill="FFFFFF"/>
        <w:jc w:val="both"/>
      </w:pPr>
      <w:r w:rsidRPr="00E63E4F">
        <w:t>For a complete list of severe side effects, please refer to the individual drug monographs.</w:t>
      </w:r>
    </w:p>
    <w:p w:rsidR="00E63E4F" w:rsidRPr="00E63E4F" w:rsidRDefault="00E63E4F" w:rsidP="00E63E4F">
      <w:pPr>
        <w:pStyle w:val="Heading2"/>
        <w:shd w:val="clear" w:color="auto" w:fill="FFFFFF"/>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Side effects of anticoagulants:</w:t>
      </w:r>
    </w:p>
    <w:p w:rsidR="00E63E4F" w:rsidRPr="00E63E4F" w:rsidRDefault="00E63E4F" w:rsidP="00E63E4F">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r w:rsidRPr="00E63E4F">
        <w:rPr>
          <w:rFonts w:ascii="Times New Roman" w:hAnsi="Times New Roman" w:cs="Times New Roman"/>
          <w:sz w:val="24"/>
          <w:szCs w:val="24"/>
        </w:rPr>
        <w:t>Bleeding</w:t>
      </w:r>
    </w:p>
    <w:p w:rsidR="00E63E4F" w:rsidRPr="00E63E4F" w:rsidRDefault="00E63E4F" w:rsidP="00E63E4F">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r w:rsidRPr="00E63E4F">
        <w:rPr>
          <w:rFonts w:ascii="Times New Roman" w:hAnsi="Times New Roman" w:cs="Times New Roman"/>
          <w:sz w:val="24"/>
          <w:szCs w:val="24"/>
        </w:rPr>
        <w:t>Gastrointestinal effects such as </w:t>
      </w:r>
      <w:hyperlink r:id="rId80" w:history="1">
        <w:r w:rsidRPr="00E63E4F">
          <w:rPr>
            <w:rStyle w:val="Hyperlink"/>
            <w:rFonts w:ascii="Times New Roman" w:hAnsi="Times New Roman" w:cs="Times New Roman"/>
            <w:b/>
            <w:bCs/>
            <w:color w:val="auto"/>
            <w:sz w:val="24"/>
            <w:szCs w:val="24"/>
            <w:u w:val="none"/>
          </w:rPr>
          <w:t>diarrhea</w:t>
        </w:r>
      </w:hyperlink>
      <w:r w:rsidRPr="00E63E4F">
        <w:rPr>
          <w:rFonts w:ascii="Times New Roman" w:hAnsi="Times New Roman" w:cs="Times New Roman"/>
          <w:sz w:val="24"/>
          <w:szCs w:val="24"/>
        </w:rPr>
        <w:t>, </w:t>
      </w:r>
      <w:hyperlink r:id="rId81" w:history="1">
        <w:r w:rsidRPr="00E63E4F">
          <w:rPr>
            <w:rStyle w:val="Hyperlink"/>
            <w:rFonts w:ascii="Times New Roman" w:hAnsi="Times New Roman" w:cs="Times New Roman"/>
            <w:b/>
            <w:bCs/>
            <w:color w:val="auto"/>
            <w:sz w:val="24"/>
            <w:szCs w:val="24"/>
            <w:u w:val="none"/>
          </w:rPr>
          <w:t>heartburn</w:t>
        </w:r>
      </w:hyperlink>
      <w:r w:rsidRPr="00E63E4F">
        <w:rPr>
          <w:rFonts w:ascii="Times New Roman" w:hAnsi="Times New Roman" w:cs="Times New Roman"/>
          <w:sz w:val="24"/>
          <w:szCs w:val="24"/>
        </w:rPr>
        <w:t>, </w:t>
      </w:r>
      <w:hyperlink r:id="rId82" w:history="1">
        <w:r w:rsidRPr="00E63E4F">
          <w:rPr>
            <w:rStyle w:val="Hyperlink"/>
            <w:rFonts w:ascii="Times New Roman" w:hAnsi="Times New Roman" w:cs="Times New Roman"/>
            <w:b/>
            <w:bCs/>
            <w:color w:val="auto"/>
            <w:sz w:val="24"/>
            <w:szCs w:val="24"/>
            <w:u w:val="none"/>
          </w:rPr>
          <w:t>nausea</w:t>
        </w:r>
      </w:hyperlink>
      <w:r w:rsidRPr="00E63E4F">
        <w:rPr>
          <w:rFonts w:ascii="Times New Roman" w:hAnsi="Times New Roman" w:cs="Times New Roman"/>
          <w:sz w:val="24"/>
          <w:szCs w:val="24"/>
        </w:rPr>
        <w:t>, and loss of appetite</w:t>
      </w:r>
    </w:p>
    <w:p w:rsidR="00E63E4F" w:rsidRPr="00E63E4F" w:rsidRDefault="00E63E4F" w:rsidP="00E63E4F">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r w:rsidRPr="00E63E4F">
        <w:rPr>
          <w:rFonts w:ascii="Times New Roman" w:hAnsi="Times New Roman" w:cs="Times New Roman"/>
          <w:sz w:val="24"/>
          <w:szCs w:val="24"/>
        </w:rPr>
        <w:t>Irritation and pain around the site of injection (</w:t>
      </w:r>
      <w:proofErr w:type="spellStart"/>
      <w:r w:rsidRPr="00E63E4F">
        <w:rPr>
          <w:rFonts w:ascii="Times New Roman" w:hAnsi="Times New Roman" w:cs="Times New Roman"/>
          <w:sz w:val="24"/>
          <w:szCs w:val="24"/>
        </w:rPr>
        <w:t>injectable</w:t>
      </w:r>
      <w:proofErr w:type="spellEnd"/>
      <w:r w:rsidRPr="00E63E4F">
        <w:rPr>
          <w:rFonts w:ascii="Times New Roman" w:hAnsi="Times New Roman" w:cs="Times New Roman"/>
          <w:sz w:val="24"/>
          <w:szCs w:val="24"/>
        </w:rPr>
        <w:t xml:space="preserve"> anticoagulants only)</w:t>
      </w:r>
    </w:p>
    <w:p w:rsidR="00E63E4F" w:rsidRPr="00E63E4F" w:rsidRDefault="00E63E4F" w:rsidP="00E63E4F">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r w:rsidRPr="00E63E4F">
        <w:rPr>
          <w:rFonts w:ascii="Times New Roman" w:hAnsi="Times New Roman" w:cs="Times New Roman"/>
          <w:sz w:val="24"/>
          <w:szCs w:val="24"/>
        </w:rPr>
        <w:t>Elevations in liver enzymes</w:t>
      </w:r>
    </w:p>
    <w:p w:rsidR="00E63E4F" w:rsidRPr="00E63E4F" w:rsidRDefault="00E63E4F" w:rsidP="00E63E4F">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r w:rsidRPr="00E63E4F">
        <w:rPr>
          <w:rFonts w:ascii="Times New Roman" w:hAnsi="Times New Roman" w:cs="Times New Roman"/>
          <w:sz w:val="24"/>
          <w:szCs w:val="24"/>
        </w:rPr>
        <w:t>Shortness of breath.</w:t>
      </w:r>
    </w:p>
    <w:p w:rsidR="004A77C5" w:rsidRDefault="004A77C5" w:rsidP="007D4126">
      <w:pPr>
        <w:rPr>
          <w:rFonts w:ascii="Times New Roman" w:hAnsi="Times New Roman" w:cs="Times New Roman"/>
          <w:sz w:val="24"/>
          <w:szCs w:val="24"/>
        </w:rPr>
      </w:pPr>
    </w:p>
    <w:p w:rsidR="004A77C5" w:rsidRDefault="004A77C5" w:rsidP="007D4126">
      <w:pPr>
        <w:rPr>
          <w:rFonts w:ascii="Times New Roman" w:hAnsi="Times New Roman" w:cs="Times New Roman"/>
          <w:sz w:val="24"/>
          <w:szCs w:val="24"/>
        </w:rPr>
      </w:pPr>
    </w:p>
    <w:p w:rsidR="004A77C5" w:rsidRDefault="004A77C5" w:rsidP="007D4126">
      <w:pPr>
        <w:rPr>
          <w:rFonts w:ascii="Times New Roman" w:hAnsi="Times New Roman" w:cs="Times New Roman"/>
          <w:sz w:val="24"/>
          <w:szCs w:val="24"/>
        </w:rPr>
      </w:pPr>
    </w:p>
    <w:p w:rsidR="004A77C5" w:rsidRPr="0077717D" w:rsidRDefault="004A77C5" w:rsidP="007D4126">
      <w:pPr>
        <w:rPr>
          <w:rFonts w:ascii="Times New Roman" w:hAnsi="Times New Roman" w:cs="Times New Roman"/>
          <w:b/>
          <w:sz w:val="24"/>
          <w:szCs w:val="24"/>
        </w:rPr>
      </w:pPr>
    </w:p>
    <w:p w:rsidR="004A7659" w:rsidRDefault="0029616F" w:rsidP="007D4126">
      <w:pPr>
        <w:rPr>
          <w:rFonts w:ascii="Times New Roman" w:hAnsi="Times New Roman" w:cs="Times New Roman"/>
          <w:b/>
          <w:sz w:val="24"/>
          <w:szCs w:val="24"/>
        </w:rPr>
      </w:pPr>
      <w:r w:rsidRPr="0029616F">
        <w:rPr>
          <w:rFonts w:ascii="Times New Roman" w:hAnsi="Times New Roman" w:cs="Times New Roman"/>
          <w:b/>
          <w:sz w:val="24"/>
          <w:szCs w:val="24"/>
        </w:rPr>
        <w:lastRenderedPageBreak/>
        <w:t>2. Write</w:t>
      </w:r>
      <w:r w:rsidR="00A46F43" w:rsidRPr="0029616F">
        <w:rPr>
          <w:rFonts w:ascii="Times New Roman" w:hAnsi="Times New Roman" w:cs="Times New Roman"/>
          <w:b/>
          <w:sz w:val="24"/>
          <w:szCs w:val="24"/>
        </w:rPr>
        <w:t xml:space="preserve"> about Antihistamines in detail</w:t>
      </w:r>
      <w:r w:rsidR="0077717D" w:rsidRPr="0029616F">
        <w:rPr>
          <w:rFonts w:ascii="Times New Roman" w:hAnsi="Times New Roman" w:cs="Times New Roman"/>
          <w:b/>
          <w:sz w:val="24"/>
          <w:szCs w:val="24"/>
        </w:rPr>
        <w:t xml:space="preserve"> with their classifications</w:t>
      </w:r>
      <w:r w:rsidR="00A46F43" w:rsidRPr="0029616F">
        <w:rPr>
          <w:rFonts w:ascii="Times New Roman" w:hAnsi="Times New Roman" w:cs="Times New Roman"/>
          <w:b/>
          <w:sz w:val="24"/>
          <w:szCs w:val="24"/>
        </w:rPr>
        <w:t>.</w:t>
      </w:r>
      <w:bookmarkStart w:id="0" w:name="_GoBack"/>
      <w:bookmarkEnd w:id="0"/>
    </w:p>
    <w:p w:rsidR="0029616F" w:rsidRPr="0029616F" w:rsidRDefault="0029616F" w:rsidP="0029616F">
      <w:pPr>
        <w:pStyle w:val="NormalWeb"/>
        <w:shd w:val="clear" w:color="auto" w:fill="FFFFFF"/>
        <w:spacing w:line="276" w:lineRule="auto"/>
        <w:jc w:val="both"/>
        <w:rPr>
          <w:color w:val="000000" w:themeColor="text1"/>
        </w:rPr>
      </w:pPr>
      <w:r w:rsidRPr="0029616F">
        <w:rPr>
          <w:color w:val="000000" w:themeColor="text1"/>
        </w:rPr>
        <w:t>Antihistamines are a class of agents that block histamine release from histamine-1 receptors and are mostly used to treat </w:t>
      </w:r>
      <w:hyperlink r:id="rId83" w:history="1">
        <w:r w:rsidRPr="0029616F">
          <w:rPr>
            <w:rStyle w:val="Hyperlink"/>
            <w:b/>
            <w:bCs/>
            <w:color w:val="000000" w:themeColor="text1"/>
            <w:u w:val="none"/>
          </w:rPr>
          <w:t>allergies</w:t>
        </w:r>
      </w:hyperlink>
      <w:r w:rsidRPr="0029616F">
        <w:rPr>
          <w:color w:val="000000" w:themeColor="text1"/>
        </w:rPr>
        <w:t> or cold and flu symptoms, although some first-generation antihistamines may also be used for other conditions.</w:t>
      </w:r>
    </w:p>
    <w:p w:rsidR="0029616F" w:rsidRPr="0029616F" w:rsidRDefault="0029616F" w:rsidP="0029616F">
      <w:pPr>
        <w:pStyle w:val="NormalWeb"/>
        <w:shd w:val="clear" w:color="auto" w:fill="FFFFFF"/>
        <w:spacing w:line="276" w:lineRule="auto"/>
        <w:jc w:val="both"/>
        <w:rPr>
          <w:color w:val="000000" w:themeColor="text1"/>
        </w:rPr>
      </w:pPr>
      <w:r w:rsidRPr="0029616F">
        <w:rPr>
          <w:color w:val="000000" w:themeColor="text1"/>
        </w:rPr>
        <w:t>Histamine-1 receptors are located in the airways, blood vessels and gastrointestinal tract (stomach and esophagus). Stimulation of these receptors can lead to conditions such as a </w:t>
      </w:r>
      <w:hyperlink r:id="rId84" w:history="1">
        <w:r w:rsidRPr="0029616F">
          <w:rPr>
            <w:rStyle w:val="Hyperlink"/>
            <w:b/>
            <w:bCs/>
            <w:color w:val="000000" w:themeColor="text1"/>
            <w:u w:val="none"/>
          </w:rPr>
          <w:t>skin rash</w:t>
        </w:r>
      </w:hyperlink>
      <w:r w:rsidRPr="0029616F">
        <w:rPr>
          <w:color w:val="000000" w:themeColor="text1"/>
        </w:rPr>
        <w:t> or inflammation, a narrowing of the airways (</w:t>
      </w:r>
      <w:proofErr w:type="spellStart"/>
      <w:r w:rsidRPr="0029616F">
        <w:rPr>
          <w:color w:val="000000" w:themeColor="text1"/>
        </w:rPr>
        <w:t>bronchoconstriction</w:t>
      </w:r>
      <w:proofErr w:type="spellEnd"/>
      <w:r w:rsidRPr="0029616F">
        <w:rPr>
          <w:color w:val="000000" w:themeColor="text1"/>
        </w:rPr>
        <w:t>), </w:t>
      </w:r>
      <w:hyperlink r:id="rId85" w:history="1">
        <w:r w:rsidRPr="0029616F">
          <w:rPr>
            <w:rStyle w:val="Hyperlink"/>
            <w:b/>
            <w:bCs/>
            <w:color w:val="000000" w:themeColor="text1"/>
            <w:u w:val="none"/>
          </w:rPr>
          <w:t>hay fever</w:t>
        </w:r>
      </w:hyperlink>
      <w:r w:rsidRPr="0029616F">
        <w:rPr>
          <w:color w:val="000000" w:themeColor="text1"/>
        </w:rPr>
        <w:t>, or </w:t>
      </w:r>
      <w:hyperlink r:id="rId86" w:history="1">
        <w:r w:rsidRPr="0029616F">
          <w:rPr>
            <w:rStyle w:val="Hyperlink"/>
            <w:b/>
            <w:bCs/>
            <w:color w:val="000000" w:themeColor="text1"/>
            <w:u w:val="none"/>
          </w:rPr>
          <w:t>motion sickness</w:t>
        </w:r>
      </w:hyperlink>
      <w:r w:rsidRPr="0029616F">
        <w:rPr>
          <w:color w:val="000000" w:themeColor="text1"/>
        </w:rPr>
        <w:t>. Histamine-1 receptors are also found in the brain and spinal cord, and stimulation of these receptors makes you more awake and alert. Sedating antihistamines oppose the effects of histamine on H1 receptors in your brain, which is why they cause sedation and drowsiness.</w:t>
      </w:r>
    </w:p>
    <w:p w:rsidR="0029616F" w:rsidRPr="0029616F" w:rsidRDefault="0029616F" w:rsidP="0029616F">
      <w:pPr>
        <w:pStyle w:val="NormalWeb"/>
        <w:shd w:val="clear" w:color="auto" w:fill="FFFFFF"/>
        <w:spacing w:before="120" w:beforeAutospacing="0" w:after="120" w:afterAutospacing="0" w:line="276" w:lineRule="auto"/>
        <w:jc w:val="both"/>
        <w:rPr>
          <w:color w:val="000000" w:themeColor="text1"/>
        </w:rPr>
      </w:pPr>
      <w:r w:rsidRPr="0029616F">
        <w:rPr>
          <w:color w:val="000000" w:themeColor="text1"/>
        </w:rPr>
        <w:t>Chronic allergies increase the risk of health problems which antihistamines might not treat, including </w:t>
      </w:r>
      <w:hyperlink r:id="rId87" w:tooltip="Asthma" w:history="1">
        <w:r w:rsidRPr="0029616F">
          <w:rPr>
            <w:rStyle w:val="Hyperlink"/>
            <w:color w:val="000000" w:themeColor="text1"/>
            <w:u w:val="none"/>
          </w:rPr>
          <w:t>asthma</w:t>
        </w:r>
      </w:hyperlink>
      <w:r w:rsidRPr="0029616F">
        <w:rPr>
          <w:color w:val="000000" w:themeColor="text1"/>
        </w:rPr>
        <w:t>, </w:t>
      </w:r>
      <w:hyperlink r:id="rId88" w:tooltip="Sinusitis" w:history="1">
        <w:r w:rsidRPr="0029616F">
          <w:rPr>
            <w:rStyle w:val="Hyperlink"/>
            <w:color w:val="000000" w:themeColor="text1"/>
            <w:u w:val="none"/>
          </w:rPr>
          <w:t>sinusitis</w:t>
        </w:r>
      </w:hyperlink>
      <w:r w:rsidRPr="0029616F">
        <w:rPr>
          <w:color w:val="000000" w:themeColor="text1"/>
        </w:rPr>
        <w:t>, and </w:t>
      </w:r>
      <w:hyperlink r:id="rId89" w:tooltip="Lower respiratory tract infection" w:history="1">
        <w:r w:rsidRPr="0029616F">
          <w:rPr>
            <w:rStyle w:val="Hyperlink"/>
            <w:color w:val="000000" w:themeColor="text1"/>
            <w:u w:val="none"/>
          </w:rPr>
          <w:t>lower respiratory tract infection</w:t>
        </w:r>
      </w:hyperlink>
      <w:r w:rsidRPr="0029616F">
        <w:rPr>
          <w:color w:val="000000" w:themeColor="text1"/>
        </w:rPr>
        <w:t>.</w:t>
      </w:r>
      <w:hyperlink r:id="rId90" w:anchor="cite_note-Consumer_Reports_2013-1" w:history="1">
        <w:r w:rsidRPr="0029616F">
          <w:rPr>
            <w:rStyle w:val="Hyperlink"/>
            <w:color w:val="000000" w:themeColor="text1"/>
            <w:u w:val="none"/>
            <w:vertAlign w:val="superscript"/>
          </w:rPr>
          <w:t>[1]</w:t>
        </w:r>
      </w:hyperlink>
      <w:r w:rsidRPr="0029616F">
        <w:rPr>
          <w:color w:val="000000" w:themeColor="text1"/>
        </w:rPr>
        <w:t xml:space="preserve"> Consultation of a medical professional is recommended for those who intend to take antihistamines for longer-term use. </w:t>
      </w:r>
    </w:p>
    <w:p w:rsidR="0029616F" w:rsidRPr="0029616F" w:rsidRDefault="0029616F" w:rsidP="0029616F">
      <w:pPr>
        <w:pStyle w:val="NormalWeb"/>
        <w:shd w:val="clear" w:color="auto" w:fill="FFFFFF"/>
        <w:spacing w:before="120" w:beforeAutospacing="0" w:after="120" w:afterAutospacing="0" w:line="276" w:lineRule="auto"/>
        <w:jc w:val="both"/>
        <w:rPr>
          <w:color w:val="000000" w:themeColor="text1"/>
        </w:rPr>
      </w:pPr>
      <w:r w:rsidRPr="0029616F">
        <w:rPr>
          <w:color w:val="000000" w:themeColor="text1"/>
        </w:rPr>
        <w:t>Although people typically use the word “antihistamine” to describe drugs for treating allergies, doctors and scientists use the term to describe a class of drug that opposes the activity of </w:t>
      </w:r>
      <w:hyperlink r:id="rId91" w:tooltip="Histamine receptor" w:history="1">
        <w:r w:rsidRPr="0029616F">
          <w:rPr>
            <w:rStyle w:val="Hyperlink"/>
            <w:color w:val="000000" w:themeColor="text1"/>
            <w:u w:val="none"/>
          </w:rPr>
          <w:t>histamine receptors</w:t>
        </w:r>
      </w:hyperlink>
      <w:r w:rsidRPr="0029616F">
        <w:rPr>
          <w:color w:val="000000" w:themeColor="text1"/>
        </w:rPr>
        <w:t xml:space="preserve"> in the body. In this sense of the word, antihistamines are </w:t>
      </w:r>
      <w:proofErr w:type="spellStart"/>
      <w:r w:rsidRPr="0029616F">
        <w:rPr>
          <w:color w:val="000000" w:themeColor="text1"/>
        </w:rPr>
        <w:t>subclassified</w:t>
      </w:r>
      <w:proofErr w:type="spellEnd"/>
      <w:r w:rsidRPr="0029616F">
        <w:rPr>
          <w:color w:val="000000" w:themeColor="text1"/>
        </w:rPr>
        <w:t xml:space="preserve"> according to the </w:t>
      </w:r>
      <w:hyperlink r:id="rId92" w:tooltip="Histamine" w:history="1">
        <w:r w:rsidRPr="0029616F">
          <w:rPr>
            <w:rStyle w:val="Hyperlink"/>
            <w:color w:val="000000" w:themeColor="text1"/>
            <w:u w:val="none"/>
          </w:rPr>
          <w:t>histamine</w:t>
        </w:r>
      </w:hyperlink>
      <w:r w:rsidRPr="0029616F">
        <w:rPr>
          <w:color w:val="000000" w:themeColor="text1"/>
        </w:rPr>
        <w:t> receptor that they act upon. The two largest classes of antihistamines are </w:t>
      </w:r>
      <w:hyperlink r:id="rId93" w:tooltip="H1 antagonist" w:history="1">
        <w:r w:rsidRPr="0029616F">
          <w:rPr>
            <w:rStyle w:val="Hyperlink"/>
            <w:color w:val="000000" w:themeColor="text1"/>
            <w:u w:val="none"/>
          </w:rPr>
          <w:t>H</w:t>
        </w:r>
        <w:r w:rsidRPr="0029616F">
          <w:rPr>
            <w:rStyle w:val="Hyperlink"/>
            <w:color w:val="000000" w:themeColor="text1"/>
            <w:u w:val="none"/>
            <w:vertAlign w:val="subscript"/>
          </w:rPr>
          <w:t>1</w:t>
        </w:r>
        <w:r w:rsidRPr="0029616F">
          <w:rPr>
            <w:rStyle w:val="Hyperlink"/>
            <w:color w:val="000000" w:themeColor="text1"/>
            <w:u w:val="none"/>
          </w:rPr>
          <w:t>-antihistamines</w:t>
        </w:r>
      </w:hyperlink>
      <w:r w:rsidRPr="0029616F">
        <w:rPr>
          <w:color w:val="000000" w:themeColor="text1"/>
        </w:rPr>
        <w:t> and </w:t>
      </w:r>
      <w:hyperlink r:id="rId94" w:tooltip="H2 antagonist" w:history="1">
        <w:r w:rsidRPr="0029616F">
          <w:rPr>
            <w:rStyle w:val="Hyperlink"/>
            <w:color w:val="000000" w:themeColor="text1"/>
            <w:u w:val="none"/>
          </w:rPr>
          <w:t>H</w:t>
        </w:r>
        <w:r w:rsidRPr="0029616F">
          <w:rPr>
            <w:rStyle w:val="Hyperlink"/>
            <w:color w:val="000000" w:themeColor="text1"/>
            <w:u w:val="none"/>
            <w:vertAlign w:val="subscript"/>
          </w:rPr>
          <w:t>2</w:t>
        </w:r>
        <w:r w:rsidRPr="0029616F">
          <w:rPr>
            <w:rStyle w:val="Hyperlink"/>
            <w:color w:val="000000" w:themeColor="text1"/>
            <w:u w:val="none"/>
          </w:rPr>
          <w:t>-antihistamines</w:t>
        </w:r>
      </w:hyperlink>
      <w:r w:rsidRPr="0029616F">
        <w:rPr>
          <w:color w:val="000000" w:themeColor="text1"/>
        </w:rPr>
        <w:t>.</w:t>
      </w:r>
    </w:p>
    <w:p w:rsidR="0029616F" w:rsidRDefault="0029616F" w:rsidP="0029616F">
      <w:pPr>
        <w:pStyle w:val="NormalWeb"/>
        <w:shd w:val="clear" w:color="auto" w:fill="FFFFFF"/>
        <w:spacing w:before="120" w:beforeAutospacing="0" w:after="120" w:afterAutospacing="0" w:line="276" w:lineRule="auto"/>
        <w:jc w:val="both"/>
        <w:rPr>
          <w:color w:val="000000" w:themeColor="text1"/>
        </w:rPr>
      </w:pPr>
      <w:r w:rsidRPr="0029616F">
        <w:rPr>
          <w:color w:val="000000" w:themeColor="text1"/>
        </w:rPr>
        <w:t>H</w:t>
      </w:r>
      <w:r w:rsidRPr="0029616F">
        <w:rPr>
          <w:color w:val="000000" w:themeColor="text1"/>
          <w:vertAlign w:val="subscript"/>
        </w:rPr>
        <w:t>1</w:t>
      </w:r>
      <w:r w:rsidRPr="0029616F">
        <w:rPr>
          <w:color w:val="000000" w:themeColor="text1"/>
        </w:rPr>
        <w:t>-antihistamines work by binding to </w:t>
      </w:r>
      <w:hyperlink r:id="rId95" w:tooltip="HRH1" w:history="1">
        <w:r w:rsidRPr="0029616F">
          <w:rPr>
            <w:rStyle w:val="Hyperlink"/>
            <w:color w:val="000000" w:themeColor="text1"/>
            <w:u w:val="none"/>
          </w:rPr>
          <w:t>histamine H</w:t>
        </w:r>
        <w:r w:rsidRPr="0029616F">
          <w:rPr>
            <w:rStyle w:val="Hyperlink"/>
            <w:color w:val="000000" w:themeColor="text1"/>
            <w:u w:val="none"/>
            <w:vertAlign w:val="subscript"/>
          </w:rPr>
          <w:t>1</w:t>
        </w:r>
        <w:r w:rsidRPr="0029616F">
          <w:rPr>
            <w:rStyle w:val="Hyperlink"/>
            <w:color w:val="000000" w:themeColor="text1"/>
            <w:u w:val="none"/>
          </w:rPr>
          <w:t> receptors</w:t>
        </w:r>
      </w:hyperlink>
      <w:r w:rsidRPr="0029616F">
        <w:rPr>
          <w:color w:val="000000" w:themeColor="text1"/>
        </w:rPr>
        <w:t> in </w:t>
      </w:r>
      <w:hyperlink r:id="rId96" w:tooltip="Mast cells" w:history="1">
        <w:r w:rsidRPr="0029616F">
          <w:rPr>
            <w:rStyle w:val="Hyperlink"/>
            <w:color w:val="000000" w:themeColor="text1"/>
            <w:u w:val="none"/>
          </w:rPr>
          <w:t>mast cells</w:t>
        </w:r>
      </w:hyperlink>
      <w:r w:rsidRPr="0029616F">
        <w:rPr>
          <w:color w:val="000000" w:themeColor="text1"/>
        </w:rPr>
        <w:t>, </w:t>
      </w:r>
      <w:hyperlink r:id="rId97" w:tooltip="Smooth muscle" w:history="1">
        <w:r w:rsidRPr="0029616F">
          <w:rPr>
            <w:rStyle w:val="Hyperlink"/>
            <w:color w:val="000000" w:themeColor="text1"/>
            <w:u w:val="none"/>
          </w:rPr>
          <w:t>smooth muscle</w:t>
        </w:r>
      </w:hyperlink>
      <w:r w:rsidRPr="0029616F">
        <w:rPr>
          <w:color w:val="000000" w:themeColor="text1"/>
        </w:rPr>
        <w:t>, and </w:t>
      </w:r>
      <w:hyperlink r:id="rId98" w:tooltip="Endothelium" w:history="1">
        <w:r w:rsidRPr="0029616F">
          <w:rPr>
            <w:rStyle w:val="Hyperlink"/>
            <w:color w:val="000000" w:themeColor="text1"/>
            <w:u w:val="none"/>
          </w:rPr>
          <w:t>endothelium</w:t>
        </w:r>
      </w:hyperlink>
      <w:r w:rsidRPr="0029616F">
        <w:rPr>
          <w:color w:val="000000" w:themeColor="text1"/>
        </w:rPr>
        <w:t> in the body as well as in the </w:t>
      </w:r>
      <w:proofErr w:type="spellStart"/>
      <w:r w:rsidRPr="0029616F">
        <w:rPr>
          <w:color w:val="000000" w:themeColor="text1"/>
        </w:rPr>
        <w:fldChar w:fldCharType="begin"/>
      </w:r>
      <w:r w:rsidRPr="0029616F">
        <w:rPr>
          <w:color w:val="000000" w:themeColor="text1"/>
        </w:rPr>
        <w:instrText xml:space="preserve"> HYPERLINK "https://en.wikipedia.org/wiki/Tuberomammillary_nucleus" \o "Tuberomammillary nucleus" </w:instrText>
      </w:r>
      <w:r w:rsidRPr="0029616F">
        <w:rPr>
          <w:color w:val="000000" w:themeColor="text1"/>
        </w:rPr>
        <w:fldChar w:fldCharType="separate"/>
      </w:r>
      <w:r w:rsidRPr="0029616F">
        <w:rPr>
          <w:rStyle w:val="Hyperlink"/>
          <w:color w:val="000000" w:themeColor="text1"/>
          <w:u w:val="none"/>
        </w:rPr>
        <w:t>tuberomammillary</w:t>
      </w:r>
      <w:proofErr w:type="spellEnd"/>
      <w:r w:rsidRPr="0029616F">
        <w:rPr>
          <w:rStyle w:val="Hyperlink"/>
          <w:color w:val="000000" w:themeColor="text1"/>
          <w:u w:val="none"/>
        </w:rPr>
        <w:t xml:space="preserve"> nucleus</w:t>
      </w:r>
      <w:r w:rsidRPr="0029616F">
        <w:rPr>
          <w:color w:val="000000" w:themeColor="text1"/>
        </w:rPr>
        <w:fldChar w:fldCharType="end"/>
      </w:r>
      <w:r w:rsidRPr="0029616F">
        <w:rPr>
          <w:color w:val="000000" w:themeColor="text1"/>
        </w:rPr>
        <w:t> in the brain. Antihistamines that target the </w:t>
      </w:r>
      <w:hyperlink r:id="rId99" w:tooltip="HRH1" w:history="1">
        <w:r w:rsidRPr="0029616F">
          <w:rPr>
            <w:rStyle w:val="Hyperlink"/>
            <w:color w:val="000000" w:themeColor="text1"/>
            <w:u w:val="none"/>
          </w:rPr>
          <w:t>histamine H</w:t>
        </w:r>
        <w:r w:rsidRPr="0029616F">
          <w:rPr>
            <w:rStyle w:val="Hyperlink"/>
            <w:color w:val="000000" w:themeColor="text1"/>
            <w:u w:val="none"/>
            <w:vertAlign w:val="subscript"/>
          </w:rPr>
          <w:t>1</w:t>
        </w:r>
        <w:r w:rsidRPr="0029616F">
          <w:rPr>
            <w:rStyle w:val="Hyperlink"/>
            <w:color w:val="000000" w:themeColor="text1"/>
            <w:u w:val="none"/>
          </w:rPr>
          <w:t>-receptor</w:t>
        </w:r>
      </w:hyperlink>
      <w:r w:rsidRPr="0029616F">
        <w:rPr>
          <w:color w:val="000000" w:themeColor="text1"/>
        </w:rPr>
        <w:t> are used to treat </w:t>
      </w:r>
      <w:hyperlink r:id="rId100" w:tooltip="Allergic rhinitis" w:history="1">
        <w:r w:rsidRPr="0029616F">
          <w:rPr>
            <w:rStyle w:val="Hyperlink"/>
            <w:color w:val="000000" w:themeColor="text1"/>
            <w:u w:val="none"/>
          </w:rPr>
          <w:t>allergic reactions in the nose</w:t>
        </w:r>
      </w:hyperlink>
      <w:r w:rsidRPr="0029616F">
        <w:rPr>
          <w:color w:val="000000" w:themeColor="text1"/>
        </w:rPr>
        <w:t> (e.g., itching, runny nose, and sneezing). In addition, they may be used to treat </w:t>
      </w:r>
      <w:hyperlink r:id="rId101" w:tooltip="Insomnia" w:history="1">
        <w:r w:rsidRPr="0029616F">
          <w:rPr>
            <w:rStyle w:val="Hyperlink"/>
            <w:color w:val="000000" w:themeColor="text1"/>
            <w:u w:val="none"/>
          </w:rPr>
          <w:t>insomnia</w:t>
        </w:r>
      </w:hyperlink>
      <w:r w:rsidRPr="0029616F">
        <w:rPr>
          <w:color w:val="000000" w:themeColor="text1"/>
        </w:rPr>
        <w:t>, motion sickness, or </w:t>
      </w:r>
      <w:hyperlink r:id="rId102" w:tooltip="Vertigo" w:history="1">
        <w:r w:rsidRPr="0029616F">
          <w:rPr>
            <w:rStyle w:val="Hyperlink"/>
            <w:color w:val="000000" w:themeColor="text1"/>
            <w:u w:val="none"/>
          </w:rPr>
          <w:t>vertigo</w:t>
        </w:r>
      </w:hyperlink>
      <w:r w:rsidRPr="0029616F">
        <w:rPr>
          <w:color w:val="000000" w:themeColor="text1"/>
        </w:rPr>
        <w:t> caused by problems with the </w:t>
      </w:r>
      <w:hyperlink r:id="rId103" w:tooltip="Inner ear" w:history="1">
        <w:r w:rsidRPr="0029616F">
          <w:rPr>
            <w:rStyle w:val="Hyperlink"/>
            <w:color w:val="000000" w:themeColor="text1"/>
            <w:u w:val="none"/>
          </w:rPr>
          <w:t>inner ear</w:t>
        </w:r>
      </w:hyperlink>
      <w:r w:rsidRPr="0029616F">
        <w:rPr>
          <w:color w:val="000000" w:themeColor="text1"/>
        </w:rPr>
        <w:t>. H</w:t>
      </w:r>
      <w:r w:rsidRPr="0029616F">
        <w:rPr>
          <w:color w:val="000000" w:themeColor="text1"/>
          <w:vertAlign w:val="subscript"/>
        </w:rPr>
        <w:t>2</w:t>
      </w:r>
      <w:r w:rsidRPr="0029616F">
        <w:rPr>
          <w:color w:val="000000" w:themeColor="text1"/>
        </w:rPr>
        <w:t>-antihistamines bind to </w:t>
      </w:r>
      <w:hyperlink r:id="rId104" w:tooltip="HRH2" w:history="1">
        <w:r w:rsidRPr="0029616F">
          <w:rPr>
            <w:rStyle w:val="Hyperlink"/>
            <w:color w:val="000000" w:themeColor="text1"/>
            <w:u w:val="none"/>
          </w:rPr>
          <w:t>histamine H</w:t>
        </w:r>
        <w:r w:rsidRPr="0029616F">
          <w:rPr>
            <w:rStyle w:val="Hyperlink"/>
            <w:color w:val="000000" w:themeColor="text1"/>
            <w:u w:val="none"/>
            <w:vertAlign w:val="subscript"/>
          </w:rPr>
          <w:t>2</w:t>
        </w:r>
        <w:r w:rsidRPr="0029616F">
          <w:rPr>
            <w:rStyle w:val="Hyperlink"/>
            <w:color w:val="000000" w:themeColor="text1"/>
            <w:u w:val="none"/>
          </w:rPr>
          <w:t> receptors</w:t>
        </w:r>
      </w:hyperlink>
      <w:r w:rsidRPr="0029616F">
        <w:rPr>
          <w:color w:val="000000" w:themeColor="text1"/>
        </w:rPr>
        <w:t> in the upper </w:t>
      </w:r>
      <w:hyperlink r:id="rId105" w:tooltip="Human gastrointestinal tract" w:history="1">
        <w:r w:rsidRPr="0029616F">
          <w:rPr>
            <w:rStyle w:val="Hyperlink"/>
            <w:color w:val="000000" w:themeColor="text1"/>
            <w:u w:val="none"/>
          </w:rPr>
          <w:t>gastrointestinal tract</w:t>
        </w:r>
      </w:hyperlink>
      <w:r w:rsidRPr="0029616F">
        <w:rPr>
          <w:color w:val="000000" w:themeColor="text1"/>
        </w:rPr>
        <w:t>, primarily in the </w:t>
      </w:r>
      <w:hyperlink r:id="rId106" w:tooltip="Stomach" w:history="1">
        <w:r w:rsidRPr="0029616F">
          <w:rPr>
            <w:rStyle w:val="Hyperlink"/>
            <w:color w:val="000000" w:themeColor="text1"/>
            <w:u w:val="none"/>
          </w:rPr>
          <w:t>stomach</w:t>
        </w:r>
      </w:hyperlink>
      <w:r w:rsidRPr="0029616F">
        <w:rPr>
          <w:color w:val="000000" w:themeColor="text1"/>
        </w:rPr>
        <w:t>. Antihistamines that target the </w:t>
      </w:r>
      <w:hyperlink r:id="rId107" w:tooltip="HRH2" w:history="1">
        <w:r w:rsidRPr="0029616F">
          <w:rPr>
            <w:rStyle w:val="Hyperlink"/>
            <w:color w:val="000000" w:themeColor="text1"/>
            <w:u w:val="none"/>
          </w:rPr>
          <w:t>histamine H</w:t>
        </w:r>
        <w:r w:rsidRPr="0029616F">
          <w:rPr>
            <w:rStyle w:val="Hyperlink"/>
            <w:color w:val="000000" w:themeColor="text1"/>
            <w:u w:val="none"/>
            <w:vertAlign w:val="subscript"/>
          </w:rPr>
          <w:t>2</w:t>
        </w:r>
        <w:r w:rsidRPr="0029616F">
          <w:rPr>
            <w:rStyle w:val="Hyperlink"/>
            <w:color w:val="000000" w:themeColor="text1"/>
            <w:u w:val="none"/>
          </w:rPr>
          <w:t>-receptor</w:t>
        </w:r>
      </w:hyperlink>
      <w:r w:rsidRPr="0029616F">
        <w:rPr>
          <w:color w:val="000000" w:themeColor="text1"/>
        </w:rPr>
        <w:t> are used to treat </w:t>
      </w:r>
      <w:hyperlink r:id="rId108" w:tooltip="Gastric acid" w:history="1">
        <w:r w:rsidRPr="0029616F">
          <w:rPr>
            <w:rStyle w:val="Hyperlink"/>
            <w:color w:val="000000" w:themeColor="text1"/>
            <w:u w:val="none"/>
          </w:rPr>
          <w:t>gastric acid</w:t>
        </w:r>
      </w:hyperlink>
      <w:r w:rsidRPr="0029616F">
        <w:rPr>
          <w:color w:val="000000" w:themeColor="text1"/>
        </w:rPr>
        <w:t> conditions (e.g., </w:t>
      </w:r>
      <w:hyperlink r:id="rId109" w:tooltip="Peptic ulcers" w:history="1">
        <w:r w:rsidRPr="0029616F">
          <w:rPr>
            <w:rStyle w:val="Hyperlink"/>
            <w:color w:val="000000" w:themeColor="text1"/>
            <w:u w:val="none"/>
          </w:rPr>
          <w:t>peptic ulcers</w:t>
        </w:r>
      </w:hyperlink>
      <w:r w:rsidRPr="0029616F">
        <w:rPr>
          <w:color w:val="000000" w:themeColor="text1"/>
        </w:rPr>
        <w:t> and </w:t>
      </w:r>
      <w:hyperlink r:id="rId110" w:tooltip="Acid reflux" w:history="1">
        <w:r w:rsidRPr="0029616F">
          <w:rPr>
            <w:rStyle w:val="Hyperlink"/>
            <w:color w:val="000000" w:themeColor="text1"/>
            <w:u w:val="none"/>
          </w:rPr>
          <w:t>acid reflux</w:t>
        </w:r>
      </w:hyperlink>
      <w:r w:rsidRPr="0029616F">
        <w:rPr>
          <w:color w:val="000000" w:themeColor="text1"/>
        </w:rPr>
        <w:t>).</w:t>
      </w:r>
    </w:p>
    <w:p w:rsidR="0029616F" w:rsidRPr="0029616F" w:rsidRDefault="0029616F" w:rsidP="0029616F">
      <w:pPr>
        <w:pStyle w:val="NormalWeb"/>
        <w:shd w:val="clear" w:color="auto" w:fill="FFFFFF"/>
        <w:spacing w:before="120" w:beforeAutospacing="0" w:after="120" w:afterAutospacing="0" w:line="276" w:lineRule="auto"/>
        <w:jc w:val="both"/>
        <w:rPr>
          <w:b/>
          <w:color w:val="000000" w:themeColor="text1"/>
        </w:rPr>
      </w:pPr>
      <w:r w:rsidRPr="0029616F">
        <w:rPr>
          <w:b/>
          <w:color w:val="000000" w:themeColor="text1"/>
        </w:rPr>
        <w:t>First generation antihistamines include</w:t>
      </w:r>
      <w:r w:rsidR="006B724D">
        <w:rPr>
          <w:b/>
          <w:color w:val="000000" w:themeColor="text1"/>
        </w:rPr>
        <w:t>:</w:t>
      </w:r>
    </w:p>
    <w:p w:rsidR="0029616F" w:rsidRPr="0029616F" w:rsidRDefault="0029616F" w:rsidP="0029616F">
      <w:pPr>
        <w:numPr>
          <w:ilvl w:val="0"/>
          <w:numId w:val="12"/>
        </w:numPr>
        <w:spacing w:before="100" w:beforeAutospacing="1" w:after="100" w:afterAutospacing="1" w:line="500" w:lineRule="atLeast"/>
        <w:rPr>
          <w:rFonts w:ascii="Times New Roman" w:eastAsia="Times New Roman" w:hAnsi="Times New Roman" w:cs="Times New Roman"/>
          <w:color w:val="000000" w:themeColor="text1"/>
          <w:sz w:val="24"/>
          <w:szCs w:val="24"/>
        </w:rPr>
      </w:pPr>
      <w:proofErr w:type="spellStart"/>
      <w:r w:rsidRPr="0029616F">
        <w:rPr>
          <w:rFonts w:ascii="Times New Roman" w:eastAsia="Times New Roman" w:hAnsi="Times New Roman" w:cs="Times New Roman"/>
          <w:color w:val="000000" w:themeColor="text1"/>
          <w:sz w:val="24"/>
          <w:szCs w:val="24"/>
        </w:rPr>
        <w:t>brompheniramine</w:t>
      </w:r>
      <w:proofErr w:type="spellEnd"/>
    </w:p>
    <w:p w:rsidR="0029616F" w:rsidRPr="0029616F" w:rsidRDefault="0029616F" w:rsidP="0029616F">
      <w:pPr>
        <w:numPr>
          <w:ilvl w:val="0"/>
          <w:numId w:val="12"/>
        </w:numPr>
        <w:spacing w:before="100" w:beforeAutospacing="1" w:after="100" w:afterAutospacing="1" w:line="500" w:lineRule="atLeast"/>
        <w:rPr>
          <w:rFonts w:ascii="Times New Roman" w:eastAsia="Times New Roman" w:hAnsi="Times New Roman" w:cs="Times New Roman"/>
          <w:color w:val="000000" w:themeColor="text1"/>
          <w:sz w:val="24"/>
          <w:szCs w:val="24"/>
        </w:rPr>
      </w:pPr>
      <w:proofErr w:type="spellStart"/>
      <w:r w:rsidRPr="0029616F">
        <w:rPr>
          <w:rFonts w:ascii="Times New Roman" w:eastAsia="Times New Roman" w:hAnsi="Times New Roman" w:cs="Times New Roman"/>
          <w:color w:val="000000" w:themeColor="text1"/>
          <w:sz w:val="24"/>
          <w:szCs w:val="24"/>
        </w:rPr>
        <w:t>chlorpheniramine</w:t>
      </w:r>
      <w:proofErr w:type="spellEnd"/>
      <w:r w:rsidRPr="0029616F">
        <w:rPr>
          <w:rFonts w:ascii="Times New Roman" w:eastAsia="Times New Roman" w:hAnsi="Times New Roman" w:cs="Times New Roman"/>
          <w:color w:val="000000" w:themeColor="text1"/>
          <w:sz w:val="24"/>
          <w:szCs w:val="24"/>
        </w:rPr>
        <w:t xml:space="preserve"> (</w:t>
      </w:r>
      <w:proofErr w:type="spellStart"/>
      <w:r w:rsidRPr="0029616F">
        <w:rPr>
          <w:rFonts w:ascii="Times New Roman" w:eastAsia="Times New Roman" w:hAnsi="Times New Roman" w:cs="Times New Roman"/>
          <w:color w:val="000000" w:themeColor="text1"/>
          <w:sz w:val="24"/>
          <w:szCs w:val="24"/>
        </w:rPr>
        <w:t>Chlor-Trimeton</w:t>
      </w:r>
      <w:proofErr w:type="spellEnd"/>
      <w:r w:rsidRPr="0029616F">
        <w:rPr>
          <w:rFonts w:ascii="Times New Roman" w:eastAsia="Times New Roman" w:hAnsi="Times New Roman" w:cs="Times New Roman"/>
          <w:color w:val="000000" w:themeColor="text1"/>
          <w:sz w:val="24"/>
          <w:szCs w:val="24"/>
        </w:rPr>
        <w:t>)</w:t>
      </w:r>
    </w:p>
    <w:p w:rsidR="0029616F" w:rsidRPr="0029616F" w:rsidRDefault="0029616F" w:rsidP="0029616F">
      <w:pPr>
        <w:numPr>
          <w:ilvl w:val="0"/>
          <w:numId w:val="12"/>
        </w:numPr>
        <w:spacing w:before="100" w:beforeAutospacing="1" w:after="100" w:afterAutospacing="1" w:line="500" w:lineRule="atLeast"/>
        <w:rPr>
          <w:rFonts w:ascii="Times New Roman" w:eastAsia="Times New Roman" w:hAnsi="Times New Roman" w:cs="Times New Roman"/>
          <w:color w:val="000000" w:themeColor="text1"/>
          <w:sz w:val="24"/>
          <w:szCs w:val="24"/>
        </w:rPr>
      </w:pPr>
      <w:hyperlink r:id="rId111" w:history="1">
        <w:proofErr w:type="spellStart"/>
        <w:r w:rsidRPr="0029616F">
          <w:rPr>
            <w:rFonts w:ascii="Times New Roman" w:eastAsia="Times New Roman" w:hAnsi="Times New Roman" w:cs="Times New Roman"/>
            <w:color w:val="000000" w:themeColor="text1"/>
            <w:sz w:val="24"/>
            <w:szCs w:val="24"/>
          </w:rPr>
          <w:t>diphenhydramine</w:t>
        </w:r>
        <w:proofErr w:type="spellEnd"/>
      </w:hyperlink>
      <w:r w:rsidRPr="0029616F">
        <w:rPr>
          <w:rFonts w:ascii="Times New Roman" w:eastAsia="Times New Roman" w:hAnsi="Times New Roman" w:cs="Times New Roman"/>
          <w:color w:val="000000" w:themeColor="text1"/>
          <w:sz w:val="24"/>
          <w:szCs w:val="24"/>
        </w:rPr>
        <w:t> (</w:t>
      </w:r>
      <w:hyperlink r:id="rId112" w:history="1">
        <w:r w:rsidRPr="0029616F">
          <w:rPr>
            <w:rFonts w:ascii="Times New Roman" w:eastAsia="Times New Roman" w:hAnsi="Times New Roman" w:cs="Times New Roman"/>
            <w:color w:val="000000" w:themeColor="text1"/>
            <w:sz w:val="24"/>
            <w:szCs w:val="24"/>
          </w:rPr>
          <w:t>Benadryl</w:t>
        </w:r>
      </w:hyperlink>
      <w:r w:rsidRPr="0029616F">
        <w:rPr>
          <w:rFonts w:ascii="Times New Roman" w:eastAsia="Times New Roman" w:hAnsi="Times New Roman" w:cs="Times New Roman"/>
          <w:color w:val="000000" w:themeColor="text1"/>
          <w:sz w:val="24"/>
          <w:szCs w:val="24"/>
        </w:rPr>
        <w:t>)</w:t>
      </w:r>
    </w:p>
    <w:p w:rsidR="0029616F" w:rsidRPr="0029616F" w:rsidRDefault="0029616F" w:rsidP="0029616F">
      <w:pPr>
        <w:numPr>
          <w:ilvl w:val="0"/>
          <w:numId w:val="12"/>
        </w:numPr>
        <w:spacing w:before="100" w:beforeAutospacing="1" w:after="100" w:afterAutospacing="1" w:line="500" w:lineRule="atLeast"/>
        <w:rPr>
          <w:rFonts w:ascii="Times New Roman" w:eastAsia="Times New Roman" w:hAnsi="Times New Roman" w:cs="Times New Roman"/>
          <w:color w:val="000000" w:themeColor="text1"/>
          <w:sz w:val="24"/>
          <w:szCs w:val="24"/>
        </w:rPr>
      </w:pPr>
      <w:proofErr w:type="spellStart"/>
      <w:r w:rsidRPr="0029616F">
        <w:rPr>
          <w:rFonts w:ascii="Times New Roman" w:eastAsia="Times New Roman" w:hAnsi="Times New Roman" w:cs="Times New Roman"/>
          <w:color w:val="000000" w:themeColor="text1"/>
          <w:sz w:val="24"/>
          <w:szCs w:val="24"/>
        </w:rPr>
        <w:t>doxylamine</w:t>
      </w:r>
      <w:proofErr w:type="spellEnd"/>
      <w:r w:rsidRPr="0029616F">
        <w:rPr>
          <w:rFonts w:ascii="Times New Roman" w:eastAsia="Times New Roman" w:hAnsi="Times New Roman" w:cs="Times New Roman"/>
          <w:color w:val="000000" w:themeColor="text1"/>
          <w:sz w:val="24"/>
          <w:szCs w:val="24"/>
        </w:rPr>
        <w:t xml:space="preserve"> (found in many OTC </w:t>
      </w:r>
      <w:hyperlink r:id="rId113" w:tgtFrame="_blank" w:tooltip="Learning Quiz" w:history="1">
        <w:r w:rsidRPr="0029616F">
          <w:rPr>
            <w:rFonts w:ascii="Times New Roman" w:eastAsia="Times New Roman" w:hAnsi="Times New Roman" w:cs="Times New Roman"/>
            <w:color w:val="000000" w:themeColor="text1"/>
            <w:sz w:val="24"/>
            <w:szCs w:val="24"/>
          </w:rPr>
          <w:t>sleep</w:t>
        </w:r>
      </w:hyperlink>
      <w:r w:rsidRPr="0029616F">
        <w:rPr>
          <w:rFonts w:ascii="Times New Roman" w:eastAsia="Times New Roman" w:hAnsi="Times New Roman" w:cs="Times New Roman"/>
          <w:color w:val="000000" w:themeColor="text1"/>
          <w:sz w:val="24"/>
          <w:szCs w:val="24"/>
        </w:rPr>
        <w:t> aids including Unisom)</w:t>
      </w:r>
    </w:p>
    <w:p w:rsidR="0029616F" w:rsidRPr="0029616F" w:rsidRDefault="0029616F" w:rsidP="0029616F">
      <w:pPr>
        <w:numPr>
          <w:ilvl w:val="0"/>
          <w:numId w:val="12"/>
        </w:numPr>
        <w:spacing w:before="100" w:beforeAutospacing="1" w:after="100" w:afterAutospacing="1" w:line="500" w:lineRule="atLeast"/>
        <w:rPr>
          <w:rFonts w:ascii="Times New Roman" w:eastAsia="Times New Roman" w:hAnsi="Times New Roman" w:cs="Times New Roman"/>
          <w:color w:val="000000" w:themeColor="text1"/>
          <w:sz w:val="24"/>
          <w:szCs w:val="24"/>
        </w:rPr>
      </w:pPr>
      <w:proofErr w:type="spellStart"/>
      <w:r w:rsidRPr="0029616F">
        <w:rPr>
          <w:rFonts w:ascii="Times New Roman" w:eastAsia="Times New Roman" w:hAnsi="Times New Roman" w:cs="Times New Roman"/>
          <w:color w:val="000000" w:themeColor="text1"/>
          <w:sz w:val="24"/>
          <w:szCs w:val="24"/>
        </w:rPr>
        <w:t>carbinoxamine</w:t>
      </w:r>
      <w:proofErr w:type="spellEnd"/>
      <w:r w:rsidRPr="0029616F">
        <w:rPr>
          <w:rFonts w:ascii="Times New Roman" w:eastAsia="Times New Roman" w:hAnsi="Times New Roman" w:cs="Times New Roman"/>
          <w:color w:val="000000" w:themeColor="text1"/>
          <w:sz w:val="24"/>
          <w:szCs w:val="24"/>
        </w:rPr>
        <w:t xml:space="preserve"> (</w:t>
      </w:r>
      <w:proofErr w:type="spellStart"/>
      <w:r w:rsidRPr="0029616F">
        <w:rPr>
          <w:rFonts w:ascii="Times New Roman" w:eastAsia="Times New Roman" w:hAnsi="Times New Roman" w:cs="Times New Roman"/>
          <w:color w:val="000000" w:themeColor="text1"/>
          <w:sz w:val="24"/>
          <w:szCs w:val="24"/>
        </w:rPr>
        <w:t>Karbinal</w:t>
      </w:r>
      <w:proofErr w:type="spellEnd"/>
      <w:r w:rsidRPr="0029616F">
        <w:rPr>
          <w:rFonts w:ascii="Times New Roman" w:eastAsia="Times New Roman" w:hAnsi="Times New Roman" w:cs="Times New Roman"/>
          <w:color w:val="000000" w:themeColor="text1"/>
          <w:sz w:val="24"/>
          <w:szCs w:val="24"/>
        </w:rPr>
        <w:t xml:space="preserve"> ER)</w:t>
      </w:r>
    </w:p>
    <w:p w:rsidR="0029616F" w:rsidRPr="0029616F" w:rsidRDefault="0029616F" w:rsidP="0029616F">
      <w:pPr>
        <w:spacing w:before="600" w:after="0" w:line="240" w:lineRule="auto"/>
        <w:outlineLvl w:val="3"/>
        <w:rPr>
          <w:rFonts w:ascii="Times New Roman" w:eastAsia="Times New Roman" w:hAnsi="Times New Roman" w:cs="Times New Roman"/>
          <w:color w:val="000000" w:themeColor="text1"/>
          <w:sz w:val="24"/>
          <w:szCs w:val="24"/>
        </w:rPr>
      </w:pPr>
      <w:r w:rsidRPr="0029616F">
        <w:rPr>
          <w:rFonts w:ascii="Times New Roman" w:eastAsia="Times New Roman" w:hAnsi="Times New Roman" w:cs="Times New Roman"/>
          <w:color w:val="000000" w:themeColor="text1"/>
          <w:sz w:val="24"/>
          <w:szCs w:val="24"/>
        </w:rPr>
        <w:lastRenderedPageBreak/>
        <w:t>Second generation antihistamines include</w:t>
      </w:r>
    </w:p>
    <w:p w:rsidR="0029616F" w:rsidRPr="0029616F" w:rsidRDefault="0029616F" w:rsidP="0029616F">
      <w:pPr>
        <w:numPr>
          <w:ilvl w:val="0"/>
          <w:numId w:val="13"/>
        </w:numPr>
        <w:spacing w:before="100" w:beforeAutospacing="1" w:after="100" w:afterAutospacing="1" w:line="500" w:lineRule="atLeast"/>
        <w:rPr>
          <w:rFonts w:ascii="Times New Roman" w:eastAsia="Times New Roman" w:hAnsi="Times New Roman" w:cs="Times New Roman"/>
          <w:color w:val="000000" w:themeColor="text1"/>
          <w:sz w:val="24"/>
          <w:szCs w:val="24"/>
        </w:rPr>
      </w:pPr>
      <w:hyperlink r:id="rId114" w:history="1">
        <w:r w:rsidRPr="0029616F">
          <w:rPr>
            <w:rFonts w:ascii="Times New Roman" w:eastAsia="Times New Roman" w:hAnsi="Times New Roman" w:cs="Times New Roman"/>
            <w:color w:val="000000" w:themeColor="text1"/>
            <w:sz w:val="24"/>
            <w:szCs w:val="24"/>
          </w:rPr>
          <w:t>fexofenadine</w:t>
        </w:r>
      </w:hyperlink>
      <w:r w:rsidRPr="0029616F">
        <w:rPr>
          <w:rFonts w:ascii="Times New Roman" w:eastAsia="Times New Roman" w:hAnsi="Times New Roman" w:cs="Times New Roman"/>
          <w:color w:val="000000" w:themeColor="text1"/>
          <w:sz w:val="24"/>
          <w:szCs w:val="24"/>
        </w:rPr>
        <w:t> (</w:t>
      </w:r>
      <w:hyperlink r:id="rId115" w:history="1">
        <w:r w:rsidRPr="0029616F">
          <w:rPr>
            <w:rFonts w:ascii="Times New Roman" w:eastAsia="Times New Roman" w:hAnsi="Times New Roman" w:cs="Times New Roman"/>
            <w:color w:val="000000" w:themeColor="text1"/>
            <w:sz w:val="24"/>
            <w:szCs w:val="24"/>
          </w:rPr>
          <w:t>Allegra</w:t>
        </w:r>
      </w:hyperlink>
      <w:r w:rsidRPr="0029616F">
        <w:rPr>
          <w:rFonts w:ascii="Times New Roman" w:eastAsia="Times New Roman" w:hAnsi="Times New Roman" w:cs="Times New Roman"/>
          <w:color w:val="000000" w:themeColor="text1"/>
          <w:sz w:val="24"/>
          <w:szCs w:val="24"/>
        </w:rPr>
        <w:t>)</w:t>
      </w:r>
    </w:p>
    <w:p w:rsidR="0029616F" w:rsidRPr="0029616F" w:rsidRDefault="0029616F" w:rsidP="0029616F">
      <w:pPr>
        <w:numPr>
          <w:ilvl w:val="0"/>
          <w:numId w:val="13"/>
        </w:numPr>
        <w:spacing w:before="100" w:beforeAutospacing="1" w:after="100" w:afterAutospacing="1" w:line="500" w:lineRule="atLeast"/>
        <w:rPr>
          <w:rFonts w:ascii="Times New Roman" w:eastAsia="Times New Roman" w:hAnsi="Times New Roman" w:cs="Times New Roman"/>
          <w:color w:val="000000" w:themeColor="text1"/>
          <w:sz w:val="24"/>
          <w:szCs w:val="24"/>
        </w:rPr>
      </w:pPr>
      <w:hyperlink r:id="rId116" w:history="1">
        <w:r w:rsidRPr="0029616F">
          <w:rPr>
            <w:rFonts w:ascii="Times New Roman" w:eastAsia="Times New Roman" w:hAnsi="Times New Roman" w:cs="Times New Roman"/>
            <w:color w:val="000000" w:themeColor="text1"/>
            <w:sz w:val="24"/>
            <w:szCs w:val="24"/>
          </w:rPr>
          <w:t>loratadine</w:t>
        </w:r>
      </w:hyperlink>
      <w:r w:rsidRPr="0029616F">
        <w:rPr>
          <w:rFonts w:ascii="Times New Roman" w:eastAsia="Times New Roman" w:hAnsi="Times New Roman" w:cs="Times New Roman"/>
          <w:color w:val="000000" w:themeColor="text1"/>
          <w:sz w:val="24"/>
          <w:szCs w:val="24"/>
        </w:rPr>
        <w:t> (</w:t>
      </w:r>
      <w:hyperlink r:id="rId117" w:history="1">
        <w:r w:rsidRPr="0029616F">
          <w:rPr>
            <w:rFonts w:ascii="Times New Roman" w:eastAsia="Times New Roman" w:hAnsi="Times New Roman" w:cs="Times New Roman"/>
            <w:color w:val="000000" w:themeColor="text1"/>
            <w:sz w:val="24"/>
            <w:szCs w:val="24"/>
          </w:rPr>
          <w:t>Claritin</w:t>
        </w:r>
      </w:hyperlink>
      <w:r w:rsidRPr="0029616F">
        <w:rPr>
          <w:rFonts w:ascii="Times New Roman" w:eastAsia="Times New Roman" w:hAnsi="Times New Roman" w:cs="Times New Roman"/>
          <w:color w:val="000000" w:themeColor="text1"/>
          <w:sz w:val="24"/>
          <w:szCs w:val="24"/>
        </w:rPr>
        <w:t>)</w:t>
      </w:r>
    </w:p>
    <w:p w:rsidR="0029616F" w:rsidRPr="0029616F" w:rsidRDefault="0029616F" w:rsidP="0029616F">
      <w:pPr>
        <w:numPr>
          <w:ilvl w:val="0"/>
          <w:numId w:val="13"/>
        </w:numPr>
        <w:spacing w:before="100" w:beforeAutospacing="1" w:after="100" w:afterAutospacing="1" w:line="500" w:lineRule="atLeast"/>
        <w:rPr>
          <w:rFonts w:ascii="Times New Roman" w:eastAsia="Times New Roman" w:hAnsi="Times New Roman" w:cs="Times New Roman"/>
          <w:color w:val="000000" w:themeColor="text1"/>
          <w:sz w:val="24"/>
          <w:szCs w:val="24"/>
        </w:rPr>
      </w:pPr>
      <w:r w:rsidRPr="0029616F">
        <w:rPr>
          <w:rFonts w:ascii="Times New Roman" w:eastAsia="Times New Roman" w:hAnsi="Times New Roman" w:cs="Times New Roman"/>
          <w:color w:val="000000" w:themeColor="text1"/>
          <w:sz w:val="24"/>
          <w:szCs w:val="24"/>
        </w:rPr>
        <w:t>loratadine ODT (</w:t>
      </w:r>
      <w:proofErr w:type="spellStart"/>
      <w:r w:rsidRPr="0029616F">
        <w:rPr>
          <w:rFonts w:ascii="Times New Roman" w:eastAsia="Times New Roman" w:hAnsi="Times New Roman" w:cs="Times New Roman"/>
          <w:color w:val="000000" w:themeColor="text1"/>
          <w:sz w:val="24"/>
          <w:szCs w:val="24"/>
        </w:rPr>
        <w:fldChar w:fldCharType="begin"/>
      </w:r>
      <w:r w:rsidRPr="0029616F">
        <w:rPr>
          <w:rFonts w:ascii="Times New Roman" w:eastAsia="Times New Roman" w:hAnsi="Times New Roman" w:cs="Times New Roman"/>
          <w:color w:val="000000" w:themeColor="text1"/>
          <w:sz w:val="24"/>
          <w:szCs w:val="24"/>
        </w:rPr>
        <w:instrText xml:space="preserve"> HYPERLINK "https://www.medicinenet.com/loratadine/article.htm" </w:instrText>
      </w:r>
      <w:r w:rsidRPr="0029616F">
        <w:rPr>
          <w:rFonts w:ascii="Times New Roman" w:eastAsia="Times New Roman" w:hAnsi="Times New Roman" w:cs="Times New Roman"/>
          <w:color w:val="000000" w:themeColor="text1"/>
          <w:sz w:val="24"/>
          <w:szCs w:val="24"/>
        </w:rPr>
        <w:fldChar w:fldCharType="separate"/>
      </w:r>
      <w:r w:rsidRPr="0029616F">
        <w:rPr>
          <w:rFonts w:ascii="Times New Roman" w:eastAsia="Times New Roman" w:hAnsi="Times New Roman" w:cs="Times New Roman"/>
          <w:color w:val="000000" w:themeColor="text1"/>
          <w:sz w:val="24"/>
          <w:szCs w:val="24"/>
        </w:rPr>
        <w:t>Alavert</w:t>
      </w:r>
      <w:proofErr w:type="spellEnd"/>
      <w:r w:rsidRPr="0029616F">
        <w:rPr>
          <w:rFonts w:ascii="Times New Roman" w:eastAsia="Times New Roman" w:hAnsi="Times New Roman" w:cs="Times New Roman"/>
          <w:color w:val="000000" w:themeColor="text1"/>
          <w:sz w:val="24"/>
          <w:szCs w:val="24"/>
        </w:rPr>
        <w:fldChar w:fldCharType="end"/>
      </w:r>
      <w:r w:rsidRPr="0029616F">
        <w:rPr>
          <w:rFonts w:ascii="Times New Roman" w:eastAsia="Times New Roman" w:hAnsi="Times New Roman" w:cs="Times New Roman"/>
          <w:color w:val="000000" w:themeColor="text1"/>
          <w:sz w:val="24"/>
          <w:szCs w:val="24"/>
        </w:rPr>
        <w:t>, </w:t>
      </w:r>
      <w:proofErr w:type="spellStart"/>
      <w:r w:rsidRPr="0029616F">
        <w:rPr>
          <w:rFonts w:ascii="Times New Roman" w:eastAsia="Times New Roman" w:hAnsi="Times New Roman" w:cs="Times New Roman"/>
          <w:color w:val="000000" w:themeColor="text1"/>
          <w:sz w:val="24"/>
          <w:szCs w:val="24"/>
        </w:rPr>
        <w:fldChar w:fldCharType="begin"/>
      </w:r>
      <w:r w:rsidRPr="0029616F">
        <w:rPr>
          <w:rFonts w:ascii="Times New Roman" w:eastAsia="Times New Roman" w:hAnsi="Times New Roman" w:cs="Times New Roman"/>
          <w:color w:val="000000" w:themeColor="text1"/>
          <w:sz w:val="24"/>
          <w:szCs w:val="24"/>
        </w:rPr>
        <w:instrText xml:space="preserve"> HYPERLINK "https://www.medicinenet.com/clemastine-oral/article.htm" </w:instrText>
      </w:r>
      <w:r w:rsidRPr="0029616F">
        <w:rPr>
          <w:rFonts w:ascii="Times New Roman" w:eastAsia="Times New Roman" w:hAnsi="Times New Roman" w:cs="Times New Roman"/>
          <w:color w:val="000000" w:themeColor="text1"/>
          <w:sz w:val="24"/>
          <w:szCs w:val="24"/>
        </w:rPr>
        <w:fldChar w:fldCharType="separate"/>
      </w:r>
      <w:r w:rsidRPr="0029616F">
        <w:rPr>
          <w:rFonts w:ascii="Times New Roman" w:eastAsia="Times New Roman" w:hAnsi="Times New Roman" w:cs="Times New Roman"/>
          <w:color w:val="000000" w:themeColor="text1"/>
          <w:sz w:val="24"/>
          <w:szCs w:val="24"/>
        </w:rPr>
        <w:t>Tavist</w:t>
      </w:r>
      <w:proofErr w:type="spellEnd"/>
      <w:r w:rsidRPr="0029616F">
        <w:rPr>
          <w:rFonts w:ascii="Times New Roman" w:eastAsia="Times New Roman" w:hAnsi="Times New Roman" w:cs="Times New Roman"/>
          <w:color w:val="000000" w:themeColor="text1"/>
          <w:sz w:val="24"/>
          <w:szCs w:val="24"/>
        </w:rPr>
        <w:fldChar w:fldCharType="end"/>
      </w:r>
      <w:r w:rsidRPr="0029616F">
        <w:rPr>
          <w:rFonts w:ascii="Times New Roman" w:eastAsia="Times New Roman" w:hAnsi="Times New Roman" w:cs="Times New Roman"/>
          <w:color w:val="000000" w:themeColor="text1"/>
          <w:sz w:val="24"/>
          <w:szCs w:val="24"/>
        </w:rPr>
        <w:t> ND)</w:t>
      </w:r>
    </w:p>
    <w:p w:rsidR="0029616F" w:rsidRPr="0029616F" w:rsidRDefault="0029616F" w:rsidP="0029616F">
      <w:pPr>
        <w:numPr>
          <w:ilvl w:val="0"/>
          <w:numId w:val="13"/>
        </w:numPr>
        <w:spacing w:before="100" w:beforeAutospacing="1" w:after="100" w:afterAutospacing="1" w:line="500" w:lineRule="atLeast"/>
        <w:rPr>
          <w:rFonts w:ascii="Times New Roman" w:eastAsia="Times New Roman" w:hAnsi="Times New Roman" w:cs="Times New Roman"/>
          <w:color w:val="000000" w:themeColor="text1"/>
          <w:sz w:val="24"/>
          <w:szCs w:val="24"/>
        </w:rPr>
      </w:pPr>
      <w:hyperlink r:id="rId118" w:history="1">
        <w:proofErr w:type="spellStart"/>
        <w:r w:rsidRPr="0029616F">
          <w:rPr>
            <w:rFonts w:ascii="Times New Roman" w:eastAsia="Times New Roman" w:hAnsi="Times New Roman" w:cs="Times New Roman"/>
            <w:color w:val="000000" w:themeColor="text1"/>
            <w:sz w:val="24"/>
            <w:szCs w:val="24"/>
          </w:rPr>
          <w:t>desloratadine</w:t>
        </w:r>
        <w:proofErr w:type="spellEnd"/>
      </w:hyperlink>
      <w:r w:rsidRPr="0029616F">
        <w:rPr>
          <w:rFonts w:ascii="Times New Roman" w:eastAsia="Times New Roman" w:hAnsi="Times New Roman" w:cs="Times New Roman"/>
          <w:color w:val="000000" w:themeColor="text1"/>
          <w:sz w:val="24"/>
          <w:szCs w:val="24"/>
        </w:rPr>
        <w:t> (</w:t>
      </w:r>
      <w:proofErr w:type="spellStart"/>
      <w:r w:rsidRPr="0029616F">
        <w:rPr>
          <w:rFonts w:ascii="Times New Roman" w:eastAsia="Times New Roman" w:hAnsi="Times New Roman" w:cs="Times New Roman"/>
          <w:color w:val="000000" w:themeColor="text1"/>
          <w:sz w:val="24"/>
          <w:szCs w:val="24"/>
        </w:rPr>
        <w:fldChar w:fldCharType="begin"/>
      </w:r>
      <w:r w:rsidRPr="0029616F">
        <w:rPr>
          <w:rFonts w:ascii="Times New Roman" w:eastAsia="Times New Roman" w:hAnsi="Times New Roman" w:cs="Times New Roman"/>
          <w:color w:val="000000" w:themeColor="text1"/>
          <w:sz w:val="24"/>
          <w:szCs w:val="24"/>
        </w:rPr>
        <w:instrText xml:space="preserve"> HYPERLINK "https://www.medicinenet.com/desloratadine/article.htm" </w:instrText>
      </w:r>
      <w:r w:rsidRPr="0029616F">
        <w:rPr>
          <w:rFonts w:ascii="Times New Roman" w:eastAsia="Times New Roman" w:hAnsi="Times New Roman" w:cs="Times New Roman"/>
          <w:color w:val="000000" w:themeColor="text1"/>
          <w:sz w:val="24"/>
          <w:szCs w:val="24"/>
        </w:rPr>
        <w:fldChar w:fldCharType="separate"/>
      </w:r>
      <w:r w:rsidRPr="0029616F">
        <w:rPr>
          <w:rFonts w:ascii="Times New Roman" w:eastAsia="Times New Roman" w:hAnsi="Times New Roman" w:cs="Times New Roman"/>
          <w:color w:val="000000" w:themeColor="text1"/>
          <w:sz w:val="24"/>
          <w:szCs w:val="24"/>
        </w:rPr>
        <w:t>Clarinex</w:t>
      </w:r>
      <w:proofErr w:type="spellEnd"/>
      <w:r w:rsidRPr="0029616F">
        <w:rPr>
          <w:rFonts w:ascii="Times New Roman" w:eastAsia="Times New Roman" w:hAnsi="Times New Roman" w:cs="Times New Roman"/>
          <w:color w:val="000000" w:themeColor="text1"/>
          <w:sz w:val="24"/>
          <w:szCs w:val="24"/>
        </w:rPr>
        <w:fldChar w:fldCharType="end"/>
      </w:r>
      <w:r w:rsidRPr="0029616F">
        <w:rPr>
          <w:rFonts w:ascii="Times New Roman" w:eastAsia="Times New Roman" w:hAnsi="Times New Roman" w:cs="Times New Roman"/>
          <w:color w:val="000000" w:themeColor="text1"/>
          <w:sz w:val="24"/>
          <w:szCs w:val="24"/>
        </w:rPr>
        <w:t>)</w:t>
      </w:r>
    </w:p>
    <w:p w:rsidR="0029616F" w:rsidRPr="006B724D" w:rsidRDefault="0029616F" w:rsidP="006B724D">
      <w:pPr>
        <w:numPr>
          <w:ilvl w:val="0"/>
          <w:numId w:val="13"/>
        </w:numPr>
        <w:spacing w:before="100" w:beforeAutospacing="1" w:after="100" w:afterAutospacing="1" w:line="500" w:lineRule="atLeast"/>
        <w:rPr>
          <w:rFonts w:ascii="Times New Roman" w:eastAsia="Times New Roman" w:hAnsi="Times New Roman" w:cs="Times New Roman"/>
          <w:color w:val="000000" w:themeColor="text1"/>
          <w:sz w:val="24"/>
          <w:szCs w:val="24"/>
        </w:rPr>
      </w:pPr>
      <w:r w:rsidRPr="0029616F">
        <w:rPr>
          <w:rFonts w:ascii="Times New Roman" w:eastAsia="Times New Roman" w:hAnsi="Times New Roman" w:cs="Times New Roman"/>
          <w:color w:val="000000" w:themeColor="text1"/>
          <w:sz w:val="24"/>
          <w:szCs w:val="24"/>
        </w:rPr>
        <w:t>certirizine (</w:t>
      </w:r>
      <w:proofErr w:type="spellStart"/>
      <w:r w:rsidRPr="0029616F">
        <w:rPr>
          <w:rFonts w:ascii="Times New Roman" w:eastAsia="Times New Roman" w:hAnsi="Times New Roman" w:cs="Times New Roman"/>
          <w:color w:val="000000" w:themeColor="text1"/>
          <w:sz w:val="24"/>
          <w:szCs w:val="24"/>
        </w:rPr>
        <w:t>Zyrtec</w:t>
      </w:r>
      <w:proofErr w:type="spellEnd"/>
      <w:r w:rsidRPr="0029616F">
        <w:rPr>
          <w:rFonts w:ascii="Times New Roman" w:eastAsia="Times New Roman" w:hAnsi="Times New Roman" w:cs="Times New Roman"/>
          <w:color w:val="000000" w:themeColor="text1"/>
          <w:sz w:val="24"/>
          <w:szCs w:val="24"/>
        </w:rPr>
        <w:t>)</w:t>
      </w:r>
    </w:p>
    <w:p w:rsidR="0029616F" w:rsidRPr="0029616F" w:rsidRDefault="0029616F" w:rsidP="0029616F">
      <w:pPr>
        <w:pStyle w:val="Heading2"/>
        <w:shd w:val="clear" w:color="auto" w:fill="F0F4F5"/>
        <w:spacing w:before="0" w:after="360"/>
        <w:jc w:val="both"/>
        <w:rPr>
          <w:rFonts w:ascii="Times New Roman" w:hAnsi="Times New Roman" w:cs="Times New Roman"/>
          <w:color w:val="000000" w:themeColor="text1"/>
          <w:sz w:val="24"/>
          <w:szCs w:val="24"/>
        </w:rPr>
      </w:pPr>
      <w:r w:rsidRPr="0029616F">
        <w:rPr>
          <w:rFonts w:ascii="Times New Roman" w:hAnsi="Times New Roman" w:cs="Times New Roman"/>
          <w:color w:val="000000" w:themeColor="text1"/>
          <w:sz w:val="24"/>
          <w:szCs w:val="24"/>
        </w:rPr>
        <w:t>Side effects of antihistamines</w:t>
      </w:r>
    </w:p>
    <w:p w:rsidR="0029616F" w:rsidRPr="0029616F" w:rsidRDefault="0029616F" w:rsidP="0029616F">
      <w:pPr>
        <w:pStyle w:val="NormalWeb"/>
        <w:shd w:val="clear" w:color="auto" w:fill="F0F4F5"/>
        <w:spacing w:before="0" w:beforeAutospacing="0" w:after="360" w:afterAutospacing="0"/>
        <w:jc w:val="both"/>
        <w:rPr>
          <w:color w:val="000000" w:themeColor="text1"/>
        </w:rPr>
      </w:pPr>
      <w:r w:rsidRPr="0029616F">
        <w:rPr>
          <w:color w:val="000000" w:themeColor="text1"/>
        </w:rPr>
        <w:t>Like all medicines, antihistamines can cause side effects.</w:t>
      </w:r>
    </w:p>
    <w:p w:rsidR="0029616F" w:rsidRPr="0029616F" w:rsidRDefault="0029616F" w:rsidP="0029616F">
      <w:pPr>
        <w:pStyle w:val="NormalWeb"/>
        <w:shd w:val="clear" w:color="auto" w:fill="F0F4F5"/>
        <w:spacing w:before="0" w:beforeAutospacing="0" w:after="360" w:afterAutospacing="0"/>
        <w:jc w:val="both"/>
        <w:rPr>
          <w:color w:val="000000" w:themeColor="text1"/>
        </w:rPr>
      </w:pPr>
      <w:r w:rsidRPr="0029616F">
        <w:rPr>
          <w:color w:val="000000" w:themeColor="text1"/>
        </w:rPr>
        <w:t>Side effects of older types of antihistamines can include:</w:t>
      </w:r>
    </w:p>
    <w:p w:rsidR="0029616F" w:rsidRPr="0029616F" w:rsidRDefault="0029616F" w:rsidP="0029616F">
      <w:pPr>
        <w:numPr>
          <w:ilvl w:val="0"/>
          <w:numId w:val="8"/>
        </w:numPr>
        <w:shd w:val="clear" w:color="auto" w:fill="F0F4F5"/>
        <w:spacing w:before="100" w:beforeAutospacing="1" w:after="120" w:line="240" w:lineRule="auto"/>
        <w:jc w:val="both"/>
        <w:rPr>
          <w:rFonts w:ascii="Times New Roman" w:hAnsi="Times New Roman" w:cs="Times New Roman"/>
          <w:color w:val="000000" w:themeColor="text1"/>
          <w:sz w:val="24"/>
          <w:szCs w:val="24"/>
        </w:rPr>
      </w:pPr>
      <w:r w:rsidRPr="0029616F">
        <w:rPr>
          <w:rFonts w:ascii="Times New Roman" w:hAnsi="Times New Roman" w:cs="Times New Roman"/>
          <w:color w:val="000000" w:themeColor="text1"/>
          <w:sz w:val="24"/>
          <w:szCs w:val="24"/>
        </w:rPr>
        <w:t xml:space="preserve">sleepiness (drowsiness) and reduced co-ordination, reaction speed and </w:t>
      </w:r>
      <w:proofErr w:type="spellStart"/>
      <w:r w:rsidRPr="0029616F">
        <w:rPr>
          <w:rFonts w:ascii="Times New Roman" w:hAnsi="Times New Roman" w:cs="Times New Roman"/>
          <w:color w:val="000000" w:themeColor="text1"/>
          <w:sz w:val="24"/>
          <w:szCs w:val="24"/>
        </w:rPr>
        <w:t>judgement</w:t>
      </w:r>
      <w:proofErr w:type="spellEnd"/>
      <w:r w:rsidRPr="0029616F">
        <w:rPr>
          <w:rFonts w:ascii="Times New Roman" w:hAnsi="Times New Roman" w:cs="Times New Roman"/>
          <w:color w:val="000000" w:themeColor="text1"/>
          <w:sz w:val="24"/>
          <w:szCs w:val="24"/>
        </w:rPr>
        <w:t> – don't drive or use machinery after taking these antihistamines because of this risk</w:t>
      </w:r>
    </w:p>
    <w:p w:rsidR="0029616F" w:rsidRPr="0029616F" w:rsidRDefault="0029616F" w:rsidP="0029616F">
      <w:pPr>
        <w:numPr>
          <w:ilvl w:val="0"/>
          <w:numId w:val="8"/>
        </w:numPr>
        <w:shd w:val="clear" w:color="auto" w:fill="F0F4F5"/>
        <w:spacing w:before="100" w:beforeAutospacing="1" w:after="120" w:line="240" w:lineRule="auto"/>
        <w:jc w:val="both"/>
        <w:rPr>
          <w:rFonts w:ascii="Times New Roman" w:hAnsi="Times New Roman" w:cs="Times New Roman"/>
          <w:color w:val="000000" w:themeColor="text1"/>
          <w:sz w:val="24"/>
          <w:szCs w:val="24"/>
        </w:rPr>
      </w:pPr>
      <w:hyperlink r:id="rId119" w:history="1">
        <w:r w:rsidRPr="0029616F">
          <w:rPr>
            <w:rStyle w:val="Hyperlink"/>
            <w:rFonts w:ascii="Times New Roman" w:hAnsi="Times New Roman" w:cs="Times New Roman"/>
            <w:color w:val="000000" w:themeColor="text1"/>
            <w:sz w:val="24"/>
            <w:szCs w:val="24"/>
            <w:u w:val="none"/>
          </w:rPr>
          <w:t>dry mouth</w:t>
        </w:r>
      </w:hyperlink>
    </w:p>
    <w:p w:rsidR="0029616F" w:rsidRPr="0029616F" w:rsidRDefault="0029616F" w:rsidP="0029616F">
      <w:pPr>
        <w:numPr>
          <w:ilvl w:val="0"/>
          <w:numId w:val="8"/>
        </w:numPr>
        <w:shd w:val="clear" w:color="auto" w:fill="F0F4F5"/>
        <w:spacing w:before="100" w:beforeAutospacing="1" w:after="120" w:line="240" w:lineRule="auto"/>
        <w:jc w:val="both"/>
        <w:rPr>
          <w:rFonts w:ascii="Times New Roman" w:hAnsi="Times New Roman" w:cs="Times New Roman"/>
          <w:color w:val="000000" w:themeColor="text1"/>
          <w:sz w:val="24"/>
          <w:szCs w:val="24"/>
        </w:rPr>
      </w:pPr>
      <w:r w:rsidRPr="0029616F">
        <w:rPr>
          <w:rFonts w:ascii="Times New Roman" w:hAnsi="Times New Roman" w:cs="Times New Roman"/>
          <w:color w:val="000000" w:themeColor="text1"/>
          <w:sz w:val="24"/>
          <w:szCs w:val="24"/>
        </w:rPr>
        <w:t>blurred vision</w:t>
      </w:r>
    </w:p>
    <w:p w:rsidR="0029616F" w:rsidRPr="0029616F" w:rsidRDefault="0029616F" w:rsidP="0029616F">
      <w:pPr>
        <w:numPr>
          <w:ilvl w:val="0"/>
          <w:numId w:val="8"/>
        </w:numPr>
        <w:shd w:val="clear" w:color="auto" w:fill="F0F4F5"/>
        <w:spacing w:before="100" w:beforeAutospacing="1" w:after="0" w:line="240" w:lineRule="auto"/>
        <w:jc w:val="both"/>
        <w:rPr>
          <w:rFonts w:ascii="Times New Roman" w:hAnsi="Times New Roman" w:cs="Times New Roman"/>
          <w:color w:val="000000" w:themeColor="text1"/>
          <w:sz w:val="24"/>
          <w:szCs w:val="24"/>
        </w:rPr>
      </w:pPr>
      <w:r w:rsidRPr="0029616F">
        <w:rPr>
          <w:rFonts w:ascii="Times New Roman" w:hAnsi="Times New Roman" w:cs="Times New Roman"/>
          <w:color w:val="000000" w:themeColor="text1"/>
          <w:sz w:val="24"/>
          <w:szCs w:val="24"/>
        </w:rPr>
        <w:t>difficulty emptying your bladder</w:t>
      </w:r>
    </w:p>
    <w:p w:rsidR="0029616F" w:rsidRPr="0029616F" w:rsidRDefault="0029616F" w:rsidP="0029616F">
      <w:pPr>
        <w:pStyle w:val="NormalWeb"/>
        <w:shd w:val="clear" w:color="auto" w:fill="F0F4F5"/>
        <w:spacing w:before="0" w:beforeAutospacing="0" w:after="360" w:afterAutospacing="0"/>
        <w:jc w:val="both"/>
        <w:rPr>
          <w:color w:val="000000" w:themeColor="text1"/>
        </w:rPr>
      </w:pPr>
      <w:r w:rsidRPr="0029616F">
        <w:rPr>
          <w:color w:val="000000" w:themeColor="text1"/>
        </w:rPr>
        <w:t>Side effects of non-drowsy antihistamines can include:</w:t>
      </w:r>
    </w:p>
    <w:p w:rsidR="0029616F" w:rsidRPr="0029616F" w:rsidRDefault="0029616F" w:rsidP="0029616F">
      <w:pPr>
        <w:numPr>
          <w:ilvl w:val="0"/>
          <w:numId w:val="9"/>
        </w:numPr>
        <w:shd w:val="clear" w:color="auto" w:fill="F0F4F5"/>
        <w:spacing w:before="100" w:beforeAutospacing="1" w:after="120" w:line="240" w:lineRule="auto"/>
        <w:jc w:val="both"/>
        <w:rPr>
          <w:rFonts w:ascii="Times New Roman" w:hAnsi="Times New Roman" w:cs="Times New Roman"/>
          <w:color w:val="000000" w:themeColor="text1"/>
          <w:sz w:val="24"/>
          <w:szCs w:val="24"/>
        </w:rPr>
      </w:pPr>
      <w:hyperlink r:id="rId120" w:history="1">
        <w:r w:rsidRPr="0029616F">
          <w:rPr>
            <w:rStyle w:val="Hyperlink"/>
            <w:rFonts w:ascii="Times New Roman" w:hAnsi="Times New Roman" w:cs="Times New Roman"/>
            <w:color w:val="000000" w:themeColor="text1"/>
            <w:sz w:val="24"/>
            <w:szCs w:val="24"/>
            <w:u w:val="none"/>
          </w:rPr>
          <w:t>headache</w:t>
        </w:r>
      </w:hyperlink>
    </w:p>
    <w:p w:rsidR="0029616F" w:rsidRPr="0029616F" w:rsidRDefault="0029616F" w:rsidP="0029616F">
      <w:pPr>
        <w:numPr>
          <w:ilvl w:val="0"/>
          <w:numId w:val="9"/>
        </w:numPr>
        <w:shd w:val="clear" w:color="auto" w:fill="F0F4F5"/>
        <w:spacing w:before="100" w:beforeAutospacing="1" w:after="120" w:line="240" w:lineRule="auto"/>
        <w:jc w:val="both"/>
        <w:rPr>
          <w:rFonts w:ascii="Times New Roman" w:hAnsi="Times New Roman" w:cs="Times New Roman"/>
          <w:color w:val="000000" w:themeColor="text1"/>
          <w:sz w:val="24"/>
          <w:szCs w:val="24"/>
        </w:rPr>
      </w:pPr>
      <w:r w:rsidRPr="0029616F">
        <w:rPr>
          <w:rFonts w:ascii="Times New Roman" w:hAnsi="Times New Roman" w:cs="Times New Roman"/>
          <w:color w:val="000000" w:themeColor="text1"/>
          <w:sz w:val="24"/>
          <w:szCs w:val="24"/>
        </w:rPr>
        <w:t>dry mouth</w:t>
      </w:r>
    </w:p>
    <w:p w:rsidR="0029616F" w:rsidRPr="0029616F" w:rsidRDefault="0029616F" w:rsidP="0029616F">
      <w:pPr>
        <w:numPr>
          <w:ilvl w:val="0"/>
          <w:numId w:val="9"/>
        </w:numPr>
        <w:shd w:val="clear" w:color="auto" w:fill="F0F4F5"/>
        <w:spacing w:before="100" w:beforeAutospacing="1" w:after="120" w:line="240" w:lineRule="auto"/>
        <w:jc w:val="both"/>
        <w:rPr>
          <w:rFonts w:ascii="Times New Roman" w:hAnsi="Times New Roman" w:cs="Times New Roman"/>
          <w:color w:val="000000" w:themeColor="text1"/>
          <w:sz w:val="24"/>
          <w:szCs w:val="24"/>
        </w:rPr>
      </w:pPr>
      <w:r w:rsidRPr="0029616F">
        <w:rPr>
          <w:rFonts w:ascii="Times New Roman" w:hAnsi="Times New Roman" w:cs="Times New Roman"/>
          <w:color w:val="000000" w:themeColor="text1"/>
          <w:sz w:val="24"/>
          <w:szCs w:val="24"/>
        </w:rPr>
        <w:t>feeling sick</w:t>
      </w:r>
    </w:p>
    <w:p w:rsidR="0029616F" w:rsidRPr="0029616F" w:rsidRDefault="0029616F" w:rsidP="0029616F">
      <w:pPr>
        <w:numPr>
          <w:ilvl w:val="0"/>
          <w:numId w:val="9"/>
        </w:numPr>
        <w:shd w:val="clear" w:color="auto" w:fill="F0F4F5"/>
        <w:spacing w:before="100" w:beforeAutospacing="1" w:after="0" w:line="240" w:lineRule="auto"/>
        <w:jc w:val="both"/>
        <w:rPr>
          <w:rFonts w:ascii="Times New Roman" w:hAnsi="Times New Roman" w:cs="Times New Roman"/>
          <w:color w:val="000000" w:themeColor="text1"/>
          <w:sz w:val="24"/>
          <w:szCs w:val="24"/>
        </w:rPr>
      </w:pPr>
      <w:r w:rsidRPr="0029616F">
        <w:rPr>
          <w:rFonts w:ascii="Times New Roman" w:hAnsi="Times New Roman" w:cs="Times New Roman"/>
          <w:color w:val="000000" w:themeColor="text1"/>
          <w:sz w:val="24"/>
          <w:szCs w:val="24"/>
        </w:rPr>
        <w:t>drowsiness – this is less common than with older types of antihistamines</w:t>
      </w:r>
    </w:p>
    <w:p w:rsidR="0029616F" w:rsidRPr="0029616F" w:rsidRDefault="0029616F" w:rsidP="0029616F">
      <w:pPr>
        <w:jc w:val="both"/>
        <w:rPr>
          <w:rFonts w:ascii="Times New Roman" w:hAnsi="Times New Roman" w:cs="Times New Roman"/>
          <w:b/>
          <w:color w:val="000000" w:themeColor="text1"/>
          <w:sz w:val="24"/>
          <w:szCs w:val="24"/>
        </w:rPr>
      </w:pPr>
    </w:p>
    <w:sectPr w:rsidR="0029616F" w:rsidRPr="0029616F" w:rsidSect="000841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8219C"/>
    <w:multiLevelType w:val="multilevel"/>
    <w:tmpl w:val="4C70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273F0"/>
    <w:multiLevelType w:val="multilevel"/>
    <w:tmpl w:val="2A2E72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B597B"/>
    <w:multiLevelType w:val="multilevel"/>
    <w:tmpl w:val="10C6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4C60CD"/>
    <w:multiLevelType w:val="multilevel"/>
    <w:tmpl w:val="E5C8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6C43B1"/>
    <w:multiLevelType w:val="multilevel"/>
    <w:tmpl w:val="19EE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0000E7"/>
    <w:multiLevelType w:val="multilevel"/>
    <w:tmpl w:val="B114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911558"/>
    <w:multiLevelType w:val="hybridMultilevel"/>
    <w:tmpl w:val="A0A69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AA417D"/>
    <w:multiLevelType w:val="multilevel"/>
    <w:tmpl w:val="51FE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251538"/>
    <w:multiLevelType w:val="multilevel"/>
    <w:tmpl w:val="6572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6F5528"/>
    <w:multiLevelType w:val="multilevel"/>
    <w:tmpl w:val="2E32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410435"/>
    <w:multiLevelType w:val="multilevel"/>
    <w:tmpl w:val="359638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E9021E"/>
    <w:multiLevelType w:val="multilevel"/>
    <w:tmpl w:val="AF96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262560"/>
    <w:multiLevelType w:val="multilevel"/>
    <w:tmpl w:val="163EAC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1"/>
  </w:num>
  <w:num w:numId="4">
    <w:abstractNumId w:val="4"/>
  </w:num>
  <w:num w:numId="5">
    <w:abstractNumId w:val="7"/>
  </w:num>
  <w:num w:numId="6">
    <w:abstractNumId w:val="8"/>
  </w:num>
  <w:num w:numId="7">
    <w:abstractNumId w:val="10"/>
  </w:num>
  <w:num w:numId="8">
    <w:abstractNumId w:val="2"/>
  </w:num>
  <w:num w:numId="9">
    <w:abstractNumId w:val="5"/>
  </w:num>
  <w:num w:numId="10">
    <w:abstractNumId w:val="0"/>
  </w:num>
  <w:num w:numId="11">
    <w:abstractNumId w:val="3"/>
  </w:num>
  <w:num w:numId="12">
    <w:abstractNumId w:val="1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4126"/>
    <w:rsid w:val="000841FE"/>
    <w:rsid w:val="0029616F"/>
    <w:rsid w:val="00350DE6"/>
    <w:rsid w:val="004A7659"/>
    <w:rsid w:val="004A77C5"/>
    <w:rsid w:val="005E3A45"/>
    <w:rsid w:val="006B724D"/>
    <w:rsid w:val="0075718A"/>
    <w:rsid w:val="0077717D"/>
    <w:rsid w:val="007D4126"/>
    <w:rsid w:val="00944821"/>
    <w:rsid w:val="00A46F43"/>
    <w:rsid w:val="00C272ED"/>
    <w:rsid w:val="00C35386"/>
    <w:rsid w:val="00C50733"/>
    <w:rsid w:val="00C7611F"/>
    <w:rsid w:val="00DB3DAB"/>
    <w:rsid w:val="00E63E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1FE"/>
  </w:style>
  <w:style w:type="paragraph" w:styleId="Heading2">
    <w:name w:val="heading 2"/>
    <w:basedOn w:val="Normal"/>
    <w:next w:val="Normal"/>
    <w:link w:val="Heading2Char"/>
    <w:uiPriority w:val="9"/>
    <w:semiHidden/>
    <w:unhideWhenUsed/>
    <w:qFormat/>
    <w:rsid w:val="00E63E4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C353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3538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18A"/>
    <w:pPr>
      <w:ind w:left="720"/>
      <w:contextualSpacing/>
    </w:pPr>
  </w:style>
  <w:style w:type="paragraph" w:styleId="BalloonText">
    <w:name w:val="Balloon Text"/>
    <w:basedOn w:val="Normal"/>
    <w:link w:val="BalloonTextChar"/>
    <w:uiPriority w:val="99"/>
    <w:semiHidden/>
    <w:unhideWhenUsed/>
    <w:rsid w:val="00C35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386"/>
    <w:rPr>
      <w:rFonts w:ascii="Tahoma" w:hAnsi="Tahoma" w:cs="Tahoma"/>
      <w:sz w:val="16"/>
      <w:szCs w:val="16"/>
    </w:rPr>
  </w:style>
  <w:style w:type="character" w:customStyle="1" w:styleId="Heading3Char">
    <w:name w:val="Heading 3 Char"/>
    <w:basedOn w:val="DefaultParagraphFont"/>
    <w:link w:val="Heading3"/>
    <w:uiPriority w:val="9"/>
    <w:rsid w:val="00C3538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35386"/>
    <w:rPr>
      <w:rFonts w:ascii="Times New Roman" w:eastAsia="Times New Roman" w:hAnsi="Times New Roman" w:cs="Times New Roman"/>
      <w:b/>
      <w:bCs/>
      <w:sz w:val="24"/>
      <w:szCs w:val="24"/>
    </w:rPr>
  </w:style>
  <w:style w:type="character" w:customStyle="1" w:styleId="mw-headline">
    <w:name w:val="mw-headline"/>
    <w:basedOn w:val="DefaultParagraphFont"/>
    <w:rsid w:val="00C35386"/>
  </w:style>
  <w:style w:type="character" w:customStyle="1" w:styleId="mw-editsection">
    <w:name w:val="mw-editsection"/>
    <w:basedOn w:val="DefaultParagraphFont"/>
    <w:rsid w:val="00C35386"/>
  </w:style>
  <w:style w:type="character" w:customStyle="1" w:styleId="mw-editsection-bracket">
    <w:name w:val="mw-editsection-bracket"/>
    <w:basedOn w:val="DefaultParagraphFont"/>
    <w:rsid w:val="00C35386"/>
  </w:style>
  <w:style w:type="character" w:styleId="Hyperlink">
    <w:name w:val="Hyperlink"/>
    <w:basedOn w:val="DefaultParagraphFont"/>
    <w:uiPriority w:val="99"/>
    <w:semiHidden/>
    <w:unhideWhenUsed/>
    <w:rsid w:val="00C35386"/>
    <w:rPr>
      <w:color w:val="0000FF"/>
      <w:u w:val="single"/>
    </w:rPr>
  </w:style>
  <w:style w:type="character" w:customStyle="1" w:styleId="nowrap">
    <w:name w:val="nowrap"/>
    <w:basedOn w:val="DefaultParagraphFont"/>
    <w:rsid w:val="00C35386"/>
  </w:style>
  <w:style w:type="paragraph" w:styleId="NormalWeb">
    <w:name w:val="Normal (Web)"/>
    <w:basedOn w:val="Normal"/>
    <w:uiPriority w:val="99"/>
    <w:unhideWhenUsed/>
    <w:rsid w:val="00C353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0DE6"/>
    <w:rPr>
      <w:b/>
      <w:bCs/>
    </w:rPr>
  </w:style>
  <w:style w:type="character" w:customStyle="1" w:styleId="Heading2Char">
    <w:name w:val="Heading 2 Char"/>
    <w:basedOn w:val="DefaultParagraphFont"/>
    <w:link w:val="Heading2"/>
    <w:uiPriority w:val="9"/>
    <w:semiHidden/>
    <w:rsid w:val="00E63E4F"/>
    <w:rPr>
      <w:rFonts w:asciiTheme="majorHAnsi" w:eastAsiaTheme="majorEastAsia" w:hAnsiTheme="majorHAnsi" w:cstheme="majorBidi"/>
      <w:b/>
      <w:bCs/>
      <w:color w:val="5B9BD5" w:themeColor="accent1"/>
      <w:sz w:val="26"/>
      <w:szCs w:val="26"/>
    </w:rPr>
  </w:style>
  <w:style w:type="paragraph" w:customStyle="1" w:styleId="ddc-disclaimer">
    <w:name w:val="ddc-disclaimer"/>
    <w:basedOn w:val="Normal"/>
    <w:rsid w:val="00E63E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c-disclaimer-link">
    <w:name w:val="ddc-disclaimer-link"/>
    <w:basedOn w:val="Normal"/>
    <w:rsid w:val="00E63E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8447946">
      <w:bodyDiv w:val="1"/>
      <w:marLeft w:val="0"/>
      <w:marRight w:val="0"/>
      <w:marTop w:val="0"/>
      <w:marBottom w:val="0"/>
      <w:divBdr>
        <w:top w:val="none" w:sz="0" w:space="0" w:color="auto"/>
        <w:left w:val="none" w:sz="0" w:space="0" w:color="auto"/>
        <w:bottom w:val="none" w:sz="0" w:space="0" w:color="auto"/>
        <w:right w:val="none" w:sz="0" w:space="0" w:color="auto"/>
      </w:divBdr>
    </w:div>
    <w:div w:id="190916833">
      <w:bodyDiv w:val="1"/>
      <w:marLeft w:val="0"/>
      <w:marRight w:val="0"/>
      <w:marTop w:val="0"/>
      <w:marBottom w:val="0"/>
      <w:divBdr>
        <w:top w:val="none" w:sz="0" w:space="0" w:color="auto"/>
        <w:left w:val="none" w:sz="0" w:space="0" w:color="auto"/>
        <w:bottom w:val="none" w:sz="0" w:space="0" w:color="auto"/>
        <w:right w:val="none" w:sz="0" w:space="0" w:color="auto"/>
      </w:divBdr>
    </w:div>
    <w:div w:id="233316879">
      <w:bodyDiv w:val="1"/>
      <w:marLeft w:val="0"/>
      <w:marRight w:val="0"/>
      <w:marTop w:val="0"/>
      <w:marBottom w:val="0"/>
      <w:divBdr>
        <w:top w:val="none" w:sz="0" w:space="0" w:color="auto"/>
        <w:left w:val="none" w:sz="0" w:space="0" w:color="auto"/>
        <w:bottom w:val="none" w:sz="0" w:space="0" w:color="auto"/>
        <w:right w:val="none" w:sz="0" w:space="0" w:color="auto"/>
      </w:divBdr>
    </w:div>
    <w:div w:id="425344943">
      <w:bodyDiv w:val="1"/>
      <w:marLeft w:val="0"/>
      <w:marRight w:val="0"/>
      <w:marTop w:val="0"/>
      <w:marBottom w:val="0"/>
      <w:divBdr>
        <w:top w:val="none" w:sz="0" w:space="0" w:color="auto"/>
        <w:left w:val="none" w:sz="0" w:space="0" w:color="auto"/>
        <w:bottom w:val="none" w:sz="0" w:space="0" w:color="auto"/>
        <w:right w:val="none" w:sz="0" w:space="0" w:color="auto"/>
      </w:divBdr>
    </w:div>
    <w:div w:id="999652421">
      <w:bodyDiv w:val="1"/>
      <w:marLeft w:val="0"/>
      <w:marRight w:val="0"/>
      <w:marTop w:val="0"/>
      <w:marBottom w:val="0"/>
      <w:divBdr>
        <w:top w:val="none" w:sz="0" w:space="0" w:color="auto"/>
        <w:left w:val="none" w:sz="0" w:space="0" w:color="auto"/>
        <w:bottom w:val="none" w:sz="0" w:space="0" w:color="auto"/>
        <w:right w:val="none" w:sz="0" w:space="0" w:color="auto"/>
      </w:divBdr>
    </w:div>
    <w:div w:id="1259601990">
      <w:bodyDiv w:val="1"/>
      <w:marLeft w:val="0"/>
      <w:marRight w:val="0"/>
      <w:marTop w:val="0"/>
      <w:marBottom w:val="0"/>
      <w:divBdr>
        <w:top w:val="none" w:sz="0" w:space="0" w:color="auto"/>
        <w:left w:val="none" w:sz="0" w:space="0" w:color="auto"/>
        <w:bottom w:val="none" w:sz="0" w:space="0" w:color="auto"/>
        <w:right w:val="none" w:sz="0" w:space="0" w:color="auto"/>
      </w:divBdr>
    </w:div>
    <w:div w:id="1526941924">
      <w:bodyDiv w:val="1"/>
      <w:marLeft w:val="0"/>
      <w:marRight w:val="0"/>
      <w:marTop w:val="0"/>
      <w:marBottom w:val="0"/>
      <w:divBdr>
        <w:top w:val="none" w:sz="0" w:space="0" w:color="auto"/>
        <w:left w:val="none" w:sz="0" w:space="0" w:color="auto"/>
        <w:bottom w:val="none" w:sz="0" w:space="0" w:color="auto"/>
        <w:right w:val="none" w:sz="0" w:space="0" w:color="auto"/>
      </w:divBdr>
      <w:divsChild>
        <w:div w:id="1457017523">
          <w:marLeft w:val="0"/>
          <w:marRight w:val="0"/>
          <w:marTop w:val="0"/>
          <w:marBottom w:val="0"/>
          <w:divBdr>
            <w:top w:val="none" w:sz="0" w:space="0" w:color="auto"/>
            <w:left w:val="none" w:sz="0" w:space="0" w:color="auto"/>
            <w:bottom w:val="single" w:sz="6" w:space="0" w:color="D5D5D5"/>
            <w:right w:val="none" w:sz="0" w:space="0" w:color="auto"/>
          </w:divBdr>
        </w:div>
        <w:div w:id="1201817757">
          <w:marLeft w:val="0"/>
          <w:marRight w:val="0"/>
          <w:marTop w:val="0"/>
          <w:marBottom w:val="0"/>
          <w:divBdr>
            <w:top w:val="single" w:sz="12" w:space="0" w:color="D5D5D5"/>
            <w:left w:val="none" w:sz="0" w:space="0" w:color="auto"/>
            <w:bottom w:val="none" w:sz="0" w:space="0" w:color="auto"/>
            <w:right w:val="none" w:sz="0" w:space="0" w:color="auto"/>
          </w:divBdr>
          <w:divsChild>
            <w:div w:id="117587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9227">
      <w:bodyDiv w:val="1"/>
      <w:marLeft w:val="0"/>
      <w:marRight w:val="0"/>
      <w:marTop w:val="0"/>
      <w:marBottom w:val="0"/>
      <w:divBdr>
        <w:top w:val="none" w:sz="0" w:space="0" w:color="auto"/>
        <w:left w:val="none" w:sz="0" w:space="0" w:color="auto"/>
        <w:bottom w:val="none" w:sz="0" w:space="0" w:color="auto"/>
        <w:right w:val="none" w:sz="0" w:space="0" w:color="auto"/>
      </w:divBdr>
    </w:div>
    <w:div w:id="1590498871">
      <w:bodyDiv w:val="1"/>
      <w:marLeft w:val="0"/>
      <w:marRight w:val="0"/>
      <w:marTop w:val="0"/>
      <w:marBottom w:val="0"/>
      <w:divBdr>
        <w:top w:val="none" w:sz="0" w:space="0" w:color="auto"/>
        <w:left w:val="none" w:sz="0" w:space="0" w:color="auto"/>
        <w:bottom w:val="none" w:sz="0" w:space="0" w:color="auto"/>
        <w:right w:val="none" w:sz="0" w:space="0" w:color="auto"/>
      </w:divBdr>
    </w:div>
    <w:div w:id="1685284113">
      <w:bodyDiv w:val="1"/>
      <w:marLeft w:val="0"/>
      <w:marRight w:val="0"/>
      <w:marTop w:val="0"/>
      <w:marBottom w:val="0"/>
      <w:divBdr>
        <w:top w:val="none" w:sz="0" w:space="0" w:color="auto"/>
        <w:left w:val="none" w:sz="0" w:space="0" w:color="auto"/>
        <w:bottom w:val="none" w:sz="0" w:space="0" w:color="auto"/>
        <w:right w:val="none" w:sz="0" w:space="0" w:color="auto"/>
      </w:divBdr>
    </w:div>
    <w:div w:id="1718121880">
      <w:bodyDiv w:val="1"/>
      <w:marLeft w:val="0"/>
      <w:marRight w:val="0"/>
      <w:marTop w:val="0"/>
      <w:marBottom w:val="0"/>
      <w:divBdr>
        <w:top w:val="none" w:sz="0" w:space="0" w:color="auto"/>
        <w:left w:val="none" w:sz="0" w:space="0" w:color="auto"/>
        <w:bottom w:val="none" w:sz="0" w:space="0" w:color="auto"/>
        <w:right w:val="none" w:sz="0" w:space="0" w:color="auto"/>
      </w:divBdr>
    </w:div>
    <w:div w:id="2130739178">
      <w:bodyDiv w:val="1"/>
      <w:marLeft w:val="0"/>
      <w:marRight w:val="0"/>
      <w:marTop w:val="0"/>
      <w:marBottom w:val="0"/>
      <w:divBdr>
        <w:top w:val="none" w:sz="0" w:space="0" w:color="auto"/>
        <w:left w:val="none" w:sz="0" w:space="0" w:color="auto"/>
        <w:bottom w:val="none" w:sz="0" w:space="0" w:color="auto"/>
        <w:right w:val="none" w:sz="0" w:space="0" w:color="auto"/>
      </w:divBdr>
      <w:divsChild>
        <w:div w:id="853764747">
          <w:marLeft w:val="336"/>
          <w:marRight w:val="0"/>
          <w:marTop w:val="120"/>
          <w:marBottom w:val="312"/>
          <w:divBdr>
            <w:top w:val="none" w:sz="0" w:space="0" w:color="auto"/>
            <w:left w:val="none" w:sz="0" w:space="0" w:color="auto"/>
            <w:bottom w:val="none" w:sz="0" w:space="0" w:color="auto"/>
            <w:right w:val="none" w:sz="0" w:space="0" w:color="auto"/>
          </w:divBdr>
          <w:divsChild>
            <w:div w:id="161574895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Congenital_afibrinogenemia" TargetMode="External"/><Relationship Id="rId117" Type="http://schemas.openxmlformats.org/officeDocument/2006/relationships/hyperlink" Target="https://www.medicinenet.com/loratadine/article.htm" TargetMode="External"/><Relationship Id="rId21" Type="http://schemas.openxmlformats.org/officeDocument/2006/relationships/hyperlink" Target="https://en.wikipedia.org/wiki/Coagulation" TargetMode="External"/><Relationship Id="rId42" Type="http://schemas.openxmlformats.org/officeDocument/2006/relationships/hyperlink" Target="https://en.wikipedia.org/wiki/Factor_XI" TargetMode="External"/><Relationship Id="rId47" Type="http://schemas.openxmlformats.org/officeDocument/2006/relationships/hyperlink" Target="https://www.medicalnewstoday.com/articles/195878.php" TargetMode="External"/><Relationship Id="rId63" Type="http://schemas.openxmlformats.org/officeDocument/2006/relationships/hyperlink" Target="https://www.drugs.com/monograph/heparin-sodium.html" TargetMode="External"/><Relationship Id="rId68" Type="http://schemas.openxmlformats.org/officeDocument/2006/relationships/hyperlink" Target="https://www.drugs.com/lovenox.html" TargetMode="External"/><Relationship Id="rId84" Type="http://schemas.openxmlformats.org/officeDocument/2006/relationships/hyperlink" Target="https://www.drugs.com/cg/acute-rash.html" TargetMode="External"/><Relationship Id="rId89" Type="http://schemas.openxmlformats.org/officeDocument/2006/relationships/hyperlink" Target="https://en.wikipedia.org/wiki/Lower_respiratory_tract_infection" TargetMode="External"/><Relationship Id="rId112" Type="http://schemas.openxmlformats.org/officeDocument/2006/relationships/hyperlink" Target="https://www.medicinenet.com/diphenhydramine/article.htm" TargetMode="External"/><Relationship Id="rId16" Type="http://schemas.openxmlformats.org/officeDocument/2006/relationships/hyperlink" Target="https://en.wikipedia.org/wiki/Platelet" TargetMode="External"/><Relationship Id="rId107" Type="http://schemas.openxmlformats.org/officeDocument/2006/relationships/hyperlink" Target="https://en.wikipedia.org/wiki/HRH2" TargetMode="External"/><Relationship Id="rId11" Type="http://schemas.openxmlformats.org/officeDocument/2006/relationships/hyperlink" Target="https://en.wikipedia.org/wiki/Gastrointestinal_tract" TargetMode="External"/><Relationship Id="rId32" Type="http://schemas.openxmlformats.org/officeDocument/2006/relationships/hyperlink" Target="https://en.wikipedia.org/wiki/Calcium" TargetMode="External"/><Relationship Id="rId37" Type="http://schemas.openxmlformats.org/officeDocument/2006/relationships/hyperlink" Target="https://en.wikipedia.org/wiki/Factor_VIII" TargetMode="External"/><Relationship Id="rId53" Type="http://schemas.openxmlformats.org/officeDocument/2006/relationships/hyperlink" Target="http://lpi.oregonstate.edu/mic/vitamins/vitamin-K%20" TargetMode="External"/><Relationship Id="rId58" Type="http://schemas.openxmlformats.org/officeDocument/2006/relationships/hyperlink" Target="https://www.drugs.com/health-guide/stroke.html" TargetMode="External"/><Relationship Id="rId74" Type="http://schemas.openxmlformats.org/officeDocument/2006/relationships/hyperlink" Target="https://www.drugs.com/pradaxa.html" TargetMode="External"/><Relationship Id="rId79" Type="http://schemas.openxmlformats.org/officeDocument/2006/relationships/hyperlink" Target="https://www.drugs.com/cg/thrombocytopenia.html" TargetMode="External"/><Relationship Id="rId102" Type="http://schemas.openxmlformats.org/officeDocument/2006/relationships/hyperlink" Target="https://en.wikipedia.org/wiki/Vertigo" TargetMode="External"/><Relationship Id="rId5" Type="http://schemas.openxmlformats.org/officeDocument/2006/relationships/webSettings" Target="webSettings.xml"/><Relationship Id="rId61" Type="http://schemas.openxmlformats.org/officeDocument/2006/relationships/hyperlink" Target="https://www.drugs.com/cg/angina.html" TargetMode="External"/><Relationship Id="rId82" Type="http://schemas.openxmlformats.org/officeDocument/2006/relationships/hyperlink" Target="https://www.drugs.com/health-guide/nausea.html" TargetMode="External"/><Relationship Id="rId90" Type="http://schemas.openxmlformats.org/officeDocument/2006/relationships/hyperlink" Target="https://en.wikipedia.org/wiki/Antihistamine" TargetMode="External"/><Relationship Id="rId95" Type="http://schemas.openxmlformats.org/officeDocument/2006/relationships/hyperlink" Target="https://en.wikipedia.org/wiki/HRH1" TargetMode="External"/><Relationship Id="rId19" Type="http://schemas.openxmlformats.org/officeDocument/2006/relationships/hyperlink" Target="https://en.wikipedia.org/wiki/Tissue_factor" TargetMode="External"/><Relationship Id="rId14" Type="http://schemas.openxmlformats.org/officeDocument/2006/relationships/hyperlink" Target="https://en.wikipedia.org/wiki/Gel" TargetMode="External"/><Relationship Id="rId22" Type="http://schemas.openxmlformats.org/officeDocument/2006/relationships/hyperlink" Target="https://en.wikipedia.org/wiki/Fibrin" TargetMode="External"/><Relationship Id="rId27" Type="http://schemas.openxmlformats.org/officeDocument/2006/relationships/hyperlink" Target="https://en.wikipedia.org/wiki/Familial_renal_amyloidosis" TargetMode="External"/><Relationship Id="rId30" Type="http://schemas.openxmlformats.org/officeDocument/2006/relationships/hyperlink" Target="https://en.wikipedia.org/wiki/Prothrombin_G20210A" TargetMode="External"/><Relationship Id="rId35" Type="http://schemas.openxmlformats.org/officeDocument/2006/relationships/hyperlink" Target="https://en.wikipedia.org/wiki/Factor_VII" TargetMode="External"/><Relationship Id="rId43" Type="http://schemas.openxmlformats.org/officeDocument/2006/relationships/hyperlink" Target="https://en.wikipedia.org/wiki/Haemophilia_C" TargetMode="External"/><Relationship Id="rId48" Type="http://schemas.openxmlformats.org/officeDocument/2006/relationships/hyperlink" Target="https://ods.od.nih.gov/factsheets/VitaminK-HealthProfessional/" TargetMode="External"/><Relationship Id="rId56" Type="http://schemas.openxmlformats.org/officeDocument/2006/relationships/hyperlink" Target="https://www.drugs.com/cg/deep-vein-thrombosis.html" TargetMode="External"/><Relationship Id="rId64" Type="http://schemas.openxmlformats.org/officeDocument/2006/relationships/hyperlink" Target="https://www.drugs.com/pro/hep-lock.html" TargetMode="External"/><Relationship Id="rId69" Type="http://schemas.openxmlformats.org/officeDocument/2006/relationships/hyperlink" Target="https://www.drugs.com/mtm/argatroban.html" TargetMode="External"/><Relationship Id="rId77" Type="http://schemas.openxmlformats.org/officeDocument/2006/relationships/hyperlink" Target="https://www.drugs.com/cg/intracerebral-hemorrhage.html" TargetMode="External"/><Relationship Id="rId100" Type="http://schemas.openxmlformats.org/officeDocument/2006/relationships/hyperlink" Target="https://en.wikipedia.org/wiki/Allergic_rhinitis" TargetMode="External"/><Relationship Id="rId105" Type="http://schemas.openxmlformats.org/officeDocument/2006/relationships/hyperlink" Target="https://en.wikipedia.org/wiki/Human_gastrointestinal_tract" TargetMode="External"/><Relationship Id="rId113" Type="http://schemas.openxmlformats.org/officeDocument/2006/relationships/hyperlink" Target="https://www.medicinenet.com/sleep_quiz/quiz.htm" TargetMode="External"/><Relationship Id="rId118" Type="http://schemas.openxmlformats.org/officeDocument/2006/relationships/hyperlink" Target="https://www.medicinenet.com/desloratadine/article.htm" TargetMode="External"/><Relationship Id="rId8" Type="http://schemas.openxmlformats.org/officeDocument/2006/relationships/hyperlink" Target="https://en.wikipedia.org/wiki/Feces" TargetMode="External"/><Relationship Id="rId51" Type="http://schemas.openxmlformats.org/officeDocument/2006/relationships/hyperlink" Target="https://www.medicalnewstoday.com/articles/147960.php" TargetMode="External"/><Relationship Id="rId72" Type="http://schemas.openxmlformats.org/officeDocument/2006/relationships/hyperlink" Target="https://www.drugs.com/mtm/angiomax.html" TargetMode="External"/><Relationship Id="rId80" Type="http://schemas.openxmlformats.org/officeDocument/2006/relationships/hyperlink" Target="https://www.drugs.com/cg/acute-diarrhea.html" TargetMode="External"/><Relationship Id="rId85" Type="http://schemas.openxmlformats.org/officeDocument/2006/relationships/hyperlink" Target="https://www.drugs.com/cg/allergic-rhinitis.html" TargetMode="External"/><Relationship Id="rId93" Type="http://schemas.openxmlformats.org/officeDocument/2006/relationships/hyperlink" Target="https://en.wikipedia.org/wiki/H1_antagonist" TargetMode="External"/><Relationship Id="rId98" Type="http://schemas.openxmlformats.org/officeDocument/2006/relationships/hyperlink" Target="https://en.wikipedia.org/wiki/Endothelium"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n.wikipedia.org/wiki/Hepcidin" TargetMode="External"/><Relationship Id="rId17" Type="http://schemas.openxmlformats.org/officeDocument/2006/relationships/hyperlink" Target="https://en.wikipedia.org/wiki/Fibrin" TargetMode="External"/><Relationship Id="rId25" Type="http://schemas.openxmlformats.org/officeDocument/2006/relationships/hyperlink" Target="https://en.wikipedia.org/wiki/Fibrinogen" TargetMode="External"/><Relationship Id="rId33" Type="http://schemas.openxmlformats.org/officeDocument/2006/relationships/hyperlink" Target="https://en.wikipedia.org/wiki/Factor_V" TargetMode="External"/><Relationship Id="rId38" Type="http://schemas.openxmlformats.org/officeDocument/2006/relationships/hyperlink" Target="https://en.wikipedia.org/wiki/Haemophilia_A" TargetMode="External"/><Relationship Id="rId46" Type="http://schemas.openxmlformats.org/officeDocument/2006/relationships/hyperlink" Target="https://en.wikipedia.org/wiki/Factor_XIII" TargetMode="External"/><Relationship Id="rId59" Type="http://schemas.openxmlformats.org/officeDocument/2006/relationships/hyperlink" Target="https://www.drugs.com/cg/heart-attack.html" TargetMode="External"/><Relationship Id="rId67" Type="http://schemas.openxmlformats.org/officeDocument/2006/relationships/hyperlink" Target="https://www.drugs.com/mtm/enoxaparin.html" TargetMode="External"/><Relationship Id="rId103" Type="http://schemas.openxmlformats.org/officeDocument/2006/relationships/hyperlink" Target="https://en.wikipedia.org/wiki/Inner_ear" TargetMode="External"/><Relationship Id="rId108" Type="http://schemas.openxmlformats.org/officeDocument/2006/relationships/hyperlink" Target="https://en.wikipedia.org/wiki/Gastric_acid" TargetMode="External"/><Relationship Id="rId116" Type="http://schemas.openxmlformats.org/officeDocument/2006/relationships/hyperlink" Target="https://www.medicinenet.com/loratadine/article.htm" TargetMode="External"/><Relationship Id="rId20" Type="http://schemas.openxmlformats.org/officeDocument/2006/relationships/hyperlink" Target="https://en.wikipedia.org/wiki/Factor_VII" TargetMode="External"/><Relationship Id="rId41" Type="http://schemas.openxmlformats.org/officeDocument/2006/relationships/hyperlink" Target="https://en.wikipedia.org/wiki/Factor_X" TargetMode="External"/><Relationship Id="rId54" Type="http://schemas.openxmlformats.org/officeDocument/2006/relationships/hyperlink" Target="https://ods.od.nih.gov/factsheets/VitaminK-HealthProfessional/%20" TargetMode="External"/><Relationship Id="rId62" Type="http://schemas.openxmlformats.org/officeDocument/2006/relationships/hyperlink" Target="https://www.drugs.com/drug-class/heparins.html" TargetMode="External"/><Relationship Id="rId70" Type="http://schemas.openxmlformats.org/officeDocument/2006/relationships/hyperlink" Target="https://www.drugs.com/mtm/acova.html" TargetMode="External"/><Relationship Id="rId75" Type="http://schemas.openxmlformats.org/officeDocument/2006/relationships/hyperlink" Target="https://www.drugs.com/mtm/desirudin.html" TargetMode="External"/><Relationship Id="rId83" Type="http://schemas.openxmlformats.org/officeDocument/2006/relationships/hyperlink" Target="https://www.drugs.com/cg/allergies.html" TargetMode="External"/><Relationship Id="rId88" Type="http://schemas.openxmlformats.org/officeDocument/2006/relationships/hyperlink" Target="https://en.wikipedia.org/wiki/Sinusitis" TargetMode="External"/><Relationship Id="rId91" Type="http://schemas.openxmlformats.org/officeDocument/2006/relationships/hyperlink" Target="https://en.wikipedia.org/wiki/Histamine_receptor" TargetMode="External"/><Relationship Id="rId96" Type="http://schemas.openxmlformats.org/officeDocument/2006/relationships/hyperlink" Target="https://en.wikipedia.org/wiki/Mast_cells" TargetMode="External"/><Relationship Id="rId111" Type="http://schemas.openxmlformats.org/officeDocument/2006/relationships/hyperlink" Target="https://www.medicinenet.com/diphenhydramine/article.htm" TargetMode="External"/><Relationship Id="rId1" Type="http://schemas.openxmlformats.org/officeDocument/2006/relationships/customXml" Target="../customXml/item1.xml"/><Relationship Id="rId6" Type="http://schemas.openxmlformats.org/officeDocument/2006/relationships/image" Target="media/image1.gif"/><Relationship Id="rId15" Type="http://schemas.openxmlformats.org/officeDocument/2006/relationships/hyperlink" Target="https://en.wikipedia.org/wiki/Thrombus" TargetMode="External"/><Relationship Id="rId23" Type="http://schemas.openxmlformats.org/officeDocument/2006/relationships/hyperlink" Target="https://en.wikipedia.org/wiki/Platelet_plug" TargetMode="External"/><Relationship Id="rId28" Type="http://schemas.openxmlformats.org/officeDocument/2006/relationships/hyperlink" Target="https://en.wikipedia.org/wiki/Protein_C" TargetMode="External"/><Relationship Id="rId36" Type="http://schemas.openxmlformats.org/officeDocument/2006/relationships/hyperlink" Target="https://en.wikipedia.org/wiki/Factor_VII_deficiency" TargetMode="External"/><Relationship Id="rId49" Type="http://schemas.openxmlformats.org/officeDocument/2006/relationships/hyperlink" Target="https://ods.od.nih.gov/factsheets/VitaminK-HealthProfessional/%20" TargetMode="External"/><Relationship Id="rId57" Type="http://schemas.openxmlformats.org/officeDocument/2006/relationships/hyperlink" Target="https://www.drugs.com/cg/deep-vein-thrombosis.html" TargetMode="External"/><Relationship Id="rId106" Type="http://schemas.openxmlformats.org/officeDocument/2006/relationships/hyperlink" Target="https://en.wikipedia.org/wiki/Stomach" TargetMode="External"/><Relationship Id="rId114" Type="http://schemas.openxmlformats.org/officeDocument/2006/relationships/hyperlink" Target="https://www.medicinenet.com/fexofenadine/article.htm" TargetMode="External"/><Relationship Id="rId119" Type="http://schemas.openxmlformats.org/officeDocument/2006/relationships/hyperlink" Target="https://www.nhs.uk/conditions/dry-mouth/" TargetMode="External"/><Relationship Id="rId10" Type="http://schemas.openxmlformats.org/officeDocument/2006/relationships/hyperlink" Target="https://en.wikipedia.org/wiki/Mucosa" TargetMode="External"/><Relationship Id="rId31" Type="http://schemas.openxmlformats.org/officeDocument/2006/relationships/hyperlink" Target="https://en.wikipedia.org/wiki/Tissue_factor" TargetMode="External"/><Relationship Id="rId44" Type="http://schemas.openxmlformats.org/officeDocument/2006/relationships/hyperlink" Target="https://en.wikipedia.org/wiki/Factor_XII" TargetMode="External"/><Relationship Id="rId52" Type="http://schemas.openxmlformats.org/officeDocument/2006/relationships/hyperlink" Target="https://www.medicalnewstoday.com/articles/38085.php" TargetMode="External"/><Relationship Id="rId60" Type="http://schemas.openxmlformats.org/officeDocument/2006/relationships/hyperlink" Target="https://www.drugs.com/cg/pulmonary-embolism.html" TargetMode="External"/><Relationship Id="rId65" Type="http://schemas.openxmlformats.org/officeDocument/2006/relationships/hyperlink" Target="https://www.drugs.com/mtm/dalteparin.html" TargetMode="External"/><Relationship Id="rId73" Type="http://schemas.openxmlformats.org/officeDocument/2006/relationships/hyperlink" Target="https://www.drugs.com/mtm/dabigatran.html" TargetMode="External"/><Relationship Id="rId78" Type="http://schemas.openxmlformats.org/officeDocument/2006/relationships/hyperlink" Target="https://www.drugs.com/cg/menorrhagia.html" TargetMode="External"/><Relationship Id="rId81" Type="http://schemas.openxmlformats.org/officeDocument/2006/relationships/hyperlink" Target="https://www.drugs.com/cg/gastroesophageal-reflux-disease.html" TargetMode="External"/><Relationship Id="rId86" Type="http://schemas.openxmlformats.org/officeDocument/2006/relationships/hyperlink" Target="https://www.drugs.com/cg/motion-sickness.html" TargetMode="External"/><Relationship Id="rId94" Type="http://schemas.openxmlformats.org/officeDocument/2006/relationships/hyperlink" Target="https://en.wikipedia.org/wiki/H2_antagonist" TargetMode="External"/><Relationship Id="rId99" Type="http://schemas.openxmlformats.org/officeDocument/2006/relationships/hyperlink" Target="https://en.wikipedia.org/wiki/HRH1" TargetMode="External"/><Relationship Id="rId101" Type="http://schemas.openxmlformats.org/officeDocument/2006/relationships/hyperlink" Target="https://en.wikipedia.org/wiki/Insomnia"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Excretion" TargetMode="External"/><Relationship Id="rId13" Type="http://schemas.openxmlformats.org/officeDocument/2006/relationships/hyperlink" Target="https://en.wikipedia.org/wiki/Blood" TargetMode="External"/><Relationship Id="rId18" Type="http://schemas.openxmlformats.org/officeDocument/2006/relationships/hyperlink" Target="https://en.wikipedia.org/wiki/Endothelium" TargetMode="External"/><Relationship Id="rId39" Type="http://schemas.openxmlformats.org/officeDocument/2006/relationships/hyperlink" Target="https://en.wikipedia.org/wiki/Factor_IX" TargetMode="External"/><Relationship Id="rId109" Type="http://schemas.openxmlformats.org/officeDocument/2006/relationships/hyperlink" Target="https://en.wikipedia.org/wiki/Peptic_ulcers" TargetMode="External"/><Relationship Id="rId34" Type="http://schemas.openxmlformats.org/officeDocument/2006/relationships/hyperlink" Target="https://en.wikipedia.org/wiki/Activated_protein_C_resistance" TargetMode="External"/><Relationship Id="rId50" Type="http://schemas.openxmlformats.org/officeDocument/2006/relationships/hyperlink" Target="https://ods.od.nih.gov/factsheets/VitaminK-HealthProfessional/%20" TargetMode="External"/><Relationship Id="rId55" Type="http://schemas.openxmlformats.org/officeDocument/2006/relationships/hyperlink" Target="https://www.drugs.com/cg/a-fib-atrial-fibrillation.html" TargetMode="External"/><Relationship Id="rId76" Type="http://schemas.openxmlformats.org/officeDocument/2006/relationships/hyperlink" Target="https://www.drugs.com/mtm/iprivask.html" TargetMode="External"/><Relationship Id="rId97" Type="http://schemas.openxmlformats.org/officeDocument/2006/relationships/hyperlink" Target="https://en.wikipedia.org/wiki/Smooth_muscle" TargetMode="External"/><Relationship Id="rId104" Type="http://schemas.openxmlformats.org/officeDocument/2006/relationships/hyperlink" Target="https://en.wikipedia.org/wiki/HRH2" TargetMode="External"/><Relationship Id="rId120" Type="http://schemas.openxmlformats.org/officeDocument/2006/relationships/hyperlink" Target="https://www.nhs.uk/conditions/headaches/" TargetMode="External"/><Relationship Id="rId7" Type="http://schemas.openxmlformats.org/officeDocument/2006/relationships/hyperlink" Target="https://en.wikipedia.org/wiki/Duodenum" TargetMode="External"/><Relationship Id="rId71" Type="http://schemas.openxmlformats.org/officeDocument/2006/relationships/hyperlink" Target="https://www.drugs.com/mtm/bivalirudin.html" TargetMode="External"/><Relationship Id="rId92" Type="http://schemas.openxmlformats.org/officeDocument/2006/relationships/hyperlink" Target="https://en.wikipedia.org/wiki/Histamine" TargetMode="External"/><Relationship Id="rId2" Type="http://schemas.openxmlformats.org/officeDocument/2006/relationships/numbering" Target="numbering.xml"/><Relationship Id="rId29" Type="http://schemas.openxmlformats.org/officeDocument/2006/relationships/hyperlink" Target="https://en.wikipedia.org/wiki/Platelets" TargetMode="External"/><Relationship Id="rId24" Type="http://schemas.openxmlformats.org/officeDocument/2006/relationships/image" Target="media/image2.png"/><Relationship Id="rId40" Type="http://schemas.openxmlformats.org/officeDocument/2006/relationships/hyperlink" Target="https://en.wikipedia.org/wiki/Haemophilia_B" TargetMode="External"/><Relationship Id="rId45" Type="http://schemas.openxmlformats.org/officeDocument/2006/relationships/hyperlink" Target="https://en.wikipedia.org/wiki/Hereditary_angioedema" TargetMode="External"/><Relationship Id="rId66" Type="http://schemas.openxmlformats.org/officeDocument/2006/relationships/hyperlink" Target="https://www.drugs.com/fragmin.html" TargetMode="External"/><Relationship Id="rId87" Type="http://schemas.openxmlformats.org/officeDocument/2006/relationships/hyperlink" Target="https://en.wikipedia.org/wiki/Asthma" TargetMode="External"/><Relationship Id="rId110" Type="http://schemas.openxmlformats.org/officeDocument/2006/relationships/hyperlink" Target="https://en.wikipedia.org/wiki/Acid_reflux" TargetMode="External"/><Relationship Id="rId115" Type="http://schemas.openxmlformats.org/officeDocument/2006/relationships/hyperlink" Target="https://www.medicinenet.com/fexofenadine/artic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89294-CF30-4C47-9E04-81E62F628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4464</Words>
  <Characters>25445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2</cp:revision>
  <dcterms:created xsi:type="dcterms:W3CDTF">2019-10-02T06:17:00Z</dcterms:created>
  <dcterms:modified xsi:type="dcterms:W3CDTF">2019-10-02T06:17:00Z</dcterms:modified>
</cp:coreProperties>
</file>