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7F" w:rsidRDefault="00DA5552" w:rsidP="00DA5552">
      <w:pPr>
        <w:jc w:val="center"/>
        <w:rPr>
          <w:b/>
        </w:rPr>
      </w:pPr>
      <w:r w:rsidRPr="00DA5552">
        <w:rPr>
          <w:b/>
        </w:rPr>
        <w:t>Mechanism of co-ordination Polymerization</w:t>
      </w:r>
    </w:p>
    <w:p w:rsidR="00DA5552" w:rsidRDefault="00DA5552" w:rsidP="00DA5552">
      <w:r>
        <w:t xml:space="preserve">Co-ordination polymerization is carried out in the presence of Zeigler natta catalyst. This catalyst is Titanium tri-chloride or Titanium tetra- chloride in Hexane solution of tri ethyl </w:t>
      </w:r>
      <w:r w:rsidR="00EE636F">
        <w:t>Aluminum</w:t>
      </w:r>
      <w:r>
        <w:t>.</w:t>
      </w:r>
      <w:r w:rsidR="0036370B">
        <w:t xml:space="preserve"> This catalyst is a combination of Transition metal chloride and organo- metallic compound. The structure of catalyst is as follows-</w:t>
      </w:r>
    </w:p>
    <w:p w:rsidR="0036370B" w:rsidRDefault="00BF67C8" w:rsidP="00DA555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.9pt;margin-top:10.5pt;width:.6pt;height:16.9pt;flip:x;z-index:251658240" o:connectortype="straight"/>
        </w:pict>
      </w:r>
      <w:r w:rsidR="0036370B">
        <w:t xml:space="preserve">        Cl</w:t>
      </w:r>
    </w:p>
    <w:p w:rsidR="0036370B" w:rsidRPr="0036370B" w:rsidRDefault="00BF67C8" w:rsidP="00DA5552">
      <w:r>
        <w:rPr>
          <w:noProof/>
        </w:rPr>
        <w:pict>
          <v:shape id="_x0000_s1029" type="#_x0000_t32" style="position:absolute;margin-left:28.75pt;margin-top:7.6pt;width:25.7pt;height:0;z-index:251661312" o:connectortype="straight"/>
        </w:pict>
      </w:r>
      <w:r>
        <w:rPr>
          <w:noProof/>
        </w:rPr>
        <w:pict>
          <v:shape id="_x0000_s1027" type="#_x0000_t32" style="position:absolute;margin-left:22.5pt;margin-top:13.85pt;width:0;height:13.75pt;z-index:251659264" o:connectortype="straight"/>
        </w:pict>
      </w:r>
      <w:r>
        <w:rPr>
          <w:noProof/>
        </w:rPr>
        <w:pict>
          <v:shape id="_x0000_s1028" type="#_x0000_t32" style="position:absolute;margin-left:8.75pt;margin-top:7.6pt;width:8.8pt;height:.6pt;flip:y;z-index:251660288" o:connectortype="straight"/>
        </w:pict>
      </w:r>
      <w:r w:rsidR="00D508EF">
        <w:t xml:space="preserve"> </w:t>
      </w:r>
      <w:r w:rsidR="0036370B">
        <w:t>Cl    Ti          (C</w:t>
      </w:r>
      <w:r w:rsidR="0036370B">
        <w:rPr>
          <w:vertAlign w:val="subscript"/>
        </w:rPr>
        <w:t>2</w:t>
      </w:r>
      <w:r w:rsidR="0036370B">
        <w:t>H</w:t>
      </w:r>
      <w:r w:rsidR="0036370B">
        <w:rPr>
          <w:vertAlign w:val="subscript"/>
        </w:rPr>
        <w:t>5</w:t>
      </w:r>
      <w:r w:rsidR="0036370B">
        <w:t>)</w:t>
      </w:r>
      <w:r w:rsidR="0036370B">
        <w:rPr>
          <w:vertAlign w:val="subscript"/>
        </w:rPr>
        <w:t>3</w:t>
      </w:r>
      <w:r w:rsidR="0036370B">
        <w:t>Al</w:t>
      </w:r>
    </w:p>
    <w:p w:rsidR="0036370B" w:rsidRDefault="0036370B" w:rsidP="00DA5552">
      <w:r>
        <w:t xml:space="preserve">       Cl</w:t>
      </w:r>
    </w:p>
    <w:p w:rsidR="00BE221D" w:rsidRDefault="00BE221D" w:rsidP="00DA5552">
      <w:r>
        <w:t xml:space="preserve">In this catalyst a co-ordinate bond is formed between the transition metal titanium and ethyl carbon atom. The transition metal will be always electropositive because it always has various vacant </w:t>
      </w:r>
      <w:r w:rsidR="00EE636F">
        <w:t>orbital</w:t>
      </w:r>
      <w:r>
        <w:t>.</w:t>
      </w:r>
    </w:p>
    <w:p w:rsidR="00BE221D" w:rsidRDefault="00BE221D" w:rsidP="00DA5552">
      <w:r>
        <w:t>This polymerization is carried out in three steps-</w:t>
      </w:r>
    </w:p>
    <w:p w:rsidR="00BE221D" w:rsidRDefault="00BE221D" w:rsidP="00DA5552">
      <w:r w:rsidRPr="00BE221D">
        <w:rPr>
          <w:b/>
        </w:rPr>
        <w:t>Initiation</w:t>
      </w:r>
      <w:r w:rsidR="00D07621">
        <w:t>- I</w:t>
      </w:r>
      <w:r>
        <w:t>n the initiation step the monomer having a unsaturated bond is reacted with catalyst. The monomer is inserted between the Ti metal and ethyl carbon atom to form a monomer catalyst complex.</w:t>
      </w:r>
    </w:p>
    <w:p w:rsidR="00E44DB1" w:rsidRDefault="00BF67C8" w:rsidP="00E44DB1">
      <w:r>
        <w:rPr>
          <w:noProof/>
        </w:rPr>
        <w:pict>
          <v:shape id="_x0000_s1053" type="#_x0000_t32" style="position:absolute;margin-left:275.5pt;margin-top:12.25pt;width:3.1pt;height:17.55pt;flip:x;z-index:251670528" o:connectortype="straight"/>
        </w:pict>
      </w:r>
      <w:r>
        <w:rPr>
          <w:noProof/>
        </w:rPr>
        <w:pict>
          <v:shape id="_x0000_s1051" type="#_x0000_t32" style="position:absolute;margin-left:253.55pt;margin-top:12.25pt;width:16.9pt;height:17.55pt;z-index:251668480" o:connectortype="straight"/>
        </w:pict>
      </w:r>
      <w:r>
        <w:rPr>
          <w:noProof/>
        </w:rPr>
        <w:pict>
          <v:shape id="_x0000_s1033" type="#_x0000_t32" style="position:absolute;margin-left:21.9pt;margin-top:12.25pt;width:.6pt;height:12.55pt;flip:x;z-index:251666432" o:connectortype="straight"/>
        </w:pict>
      </w:r>
      <w:r w:rsidR="00E44DB1">
        <w:t xml:space="preserve">        Cl                                                                                       Cl</w:t>
      </w:r>
      <w:r w:rsidR="0062729B">
        <w:t xml:space="preserve">         Cl</w:t>
      </w:r>
    </w:p>
    <w:p w:rsidR="00E44DB1" w:rsidRPr="00E44DB1" w:rsidRDefault="00BF67C8" w:rsidP="00E44DB1">
      <w:r>
        <w:rPr>
          <w:noProof/>
        </w:rPr>
        <w:pict>
          <v:shape id="_x0000_s1034" type="#_x0000_t32" style="position:absolute;margin-left:157.75pt;margin-top:7.6pt;width:50.1pt;height:0;z-index:251667456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278.6pt;margin-top:8.2pt;width:5.65pt;height:0;z-index:251671552" o:connectortype="straight"/>
        </w:pict>
      </w:r>
      <w:r>
        <w:rPr>
          <w:noProof/>
        </w:rPr>
        <w:pict>
          <v:shape id="_x0000_s1052" type="#_x0000_t32" style="position:absolute;margin-left:253.55pt;margin-top:7.6pt;width:16.9pt;height:0;z-index:251669504" o:connectortype="straight"/>
        </w:pict>
      </w:r>
      <w:r>
        <w:rPr>
          <w:noProof/>
        </w:rPr>
        <w:pict>
          <v:shape id="_x0000_s1032" type="#_x0000_t32" style="position:absolute;margin-left:28.75pt;margin-top:7.6pt;width:25.7pt;height:0;z-index:251665408" o:connectortype="straight"/>
        </w:pict>
      </w:r>
      <w:r>
        <w:rPr>
          <w:noProof/>
        </w:rPr>
        <w:pict>
          <v:shape id="_x0000_s1030" type="#_x0000_t32" style="position:absolute;margin-left:22.5pt;margin-top:13.85pt;width:0;height:13.75pt;z-index:251663360" o:connectortype="straight"/>
        </w:pict>
      </w:r>
      <w:r>
        <w:rPr>
          <w:noProof/>
        </w:rPr>
        <w:pict>
          <v:shape id="_x0000_s1031" type="#_x0000_t32" style="position:absolute;margin-left:8.75pt;margin-top:7.6pt;width:8.8pt;height:.6pt;flip:y;z-index:251664384" o:connectortype="straight"/>
        </w:pict>
      </w:r>
      <w:r w:rsidR="00E44DB1">
        <w:t xml:space="preserve"> Cl    Ti          (C</w:t>
      </w:r>
      <w:r w:rsidR="00E44DB1">
        <w:rPr>
          <w:vertAlign w:val="subscript"/>
        </w:rPr>
        <w:t>2</w:t>
      </w:r>
      <w:r w:rsidR="00E44DB1">
        <w:t>H</w:t>
      </w:r>
      <w:r w:rsidR="00E44DB1">
        <w:rPr>
          <w:vertAlign w:val="subscript"/>
        </w:rPr>
        <w:t>5</w:t>
      </w:r>
      <w:r w:rsidR="00E44DB1">
        <w:t>)</w:t>
      </w:r>
      <w:r w:rsidR="00E44DB1">
        <w:rPr>
          <w:vertAlign w:val="subscript"/>
        </w:rPr>
        <w:t>3</w:t>
      </w:r>
      <w:r w:rsidR="00E44DB1">
        <w:t>Al + CH</w:t>
      </w:r>
      <w:r w:rsidR="00E44DB1">
        <w:rPr>
          <w:vertAlign w:val="subscript"/>
        </w:rPr>
        <w:t>2</w:t>
      </w:r>
      <w:r w:rsidR="00E44DB1">
        <w:t>=CH</w:t>
      </w:r>
      <w:r w:rsidR="00E44DB1">
        <w:rPr>
          <w:vertAlign w:val="subscript"/>
        </w:rPr>
        <w:t>2</w:t>
      </w:r>
      <w:r w:rsidR="00E44DB1">
        <w:t xml:space="preserve">                                         Cl        Ti   </w:t>
      </w:r>
      <w:r w:rsidR="0062729B">
        <w:t>CH</w:t>
      </w:r>
      <w:r w:rsidR="0062729B">
        <w:rPr>
          <w:vertAlign w:val="subscript"/>
        </w:rPr>
        <w:t>2</w:t>
      </w:r>
      <w:r w:rsidR="0062729B">
        <w:t>-CH</w:t>
      </w:r>
      <w:r w:rsidR="0062729B">
        <w:rPr>
          <w:vertAlign w:val="subscript"/>
        </w:rPr>
        <w:t>2</w:t>
      </w:r>
      <w:r w:rsidR="0062729B">
        <w:t>-(C</w:t>
      </w:r>
      <w:r w:rsidR="0062729B">
        <w:rPr>
          <w:vertAlign w:val="subscript"/>
        </w:rPr>
        <w:t>2</w:t>
      </w:r>
      <w:r w:rsidR="0062729B">
        <w:t>H</w:t>
      </w:r>
      <w:r w:rsidR="0062729B">
        <w:rPr>
          <w:vertAlign w:val="subscript"/>
        </w:rPr>
        <w:t>5</w:t>
      </w:r>
      <w:r w:rsidR="0062729B">
        <w:t>)</w:t>
      </w:r>
      <w:r w:rsidR="0062729B">
        <w:rPr>
          <w:vertAlign w:val="subscript"/>
        </w:rPr>
        <w:t>3</w:t>
      </w:r>
      <w:r w:rsidR="0062729B">
        <w:t>Al</w:t>
      </w:r>
      <w:r w:rsidR="00E44DB1">
        <w:t xml:space="preserve">    </w:t>
      </w:r>
    </w:p>
    <w:p w:rsidR="00E44DB1" w:rsidRDefault="00E44DB1" w:rsidP="00E44DB1">
      <w:r>
        <w:t xml:space="preserve">       Cl</w:t>
      </w:r>
      <w:r w:rsidR="0062729B">
        <w:tab/>
        <w:t xml:space="preserve">                         monomer</w:t>
      </w:r>
      <w:r w:rsidR="0062729B">
        <w:tab/>
      </w:r>
      <w:r w:rsidR="0062729B">
        <w:tab/>
      </w:r>
      <w:r w:rsidR="0062729B">
        <w:tab/>
        <w:t xml:space="preserve">            monomer catalyst complex</w:t>
      </w:r>
    </w:p>
    <w:p w:rsidR="00AF6B29" w:rsidRDefault="00AF6B29" w:rsidP="00AF6B29">
      <w:r w:rsidRPr="00AF6B29">
        <w:rPr>
          <w:b/>
        </w:rPr>
        <w:t>Propogation</w:t>
      </w:r>
      <w:r w:rsidR="00D07621">
        <w:t>- I</w:t>
      </w:r>
      <w:r>
        <w:t>n this step ‘n’ numbers of monomers are further added between the Ti metal and C-atom to form a long chain polymer.</w:t>
      </w:r>
    </w:p>
    <w:p w:rsidR="00AF6B29" w:rsidRDefault="00BF67C8" w:rsidP="00AF6B29">
      <w:r>
        <w:rPr>
          <w:noProof/>
        </w:rPr>
        <w:pict>
          <v:shape id="_x0000_s1071" type="#_x0000_t32" style="position:absolute;margin-left:341.2pt;margin-top:13.4pt;width:8.15pt;height:14.4pt;flip:x;z-index:251686912" o:connectortype="straight"/>
        </w:pict>
      </w:r>
      <w:r>
        <w:rPr>
          <w:noProof/>
        </w:rPr>
        <w:pict>
          <v:shape id="_x0000_s1070" type="#_x0000_t32" style="position:absolute;margin-left:316.8pt;margin-top:13.4pt;width:18.8pt;height:14.4pt;z-index:251685888" o:connectortype="straight"/>
        </w:pict>
      </w:r>
      <w:r>
        <w:rPr>
          <w:noProof/>
        </w:rPr>
        <w:pict>
          <v:shape id="_x0000_s1062" type="#_x0000_t32" style="position:absolute;margin-left:62pt;margin-top:13.4pt;width:15.65pt;height:14.4pt;flip:x;z-index:251678720" o:connectortype="straight"/>
        </w:pict>
      </w:r>
      <w:r>
        <w:rPr>
          <w:noProof/>
        </w:rPr>
        <w:pict>
          <v:shape id="_x0000_s1061" type="#_x0000_t32" style="position:absolute;margin-left:47.6pt;margin-top:13.4pt;width:6.85pt;height:14.4pt;z-index:251677696" o:connectortype="straight"/>
        </w:pict>
      </w:r>
      <w:r w:rsidR="00AF6B29">
        <w:t xml:space="preserve">                Cl         Cl</w:t>
      </w:r>
      <w:r w:rsidR="00513DD7">
        <w:tab/>
      </w:r>
      <w:r w:rsidR="00513DD7">
        <w:tab/>
      </w:r>
      <w:r w:rsidR="00513DD7">
        <w:tab/>
      </w:r>
      <w:r w:rsidR="00513DD7">
        <w:tab/>
      </w:r>
      <w:r w:rsidR="00513DD7">
        <w:tab/>
        <w:t xml:space="preserve">                       Cl            Cl</w:t>
      </w:r>
    </w:p>
    <w:p w:rsidR="00513DD7" w:rsidRDefault="00BF67C8" w:rsidP="00513DD7">
      <w:r>
        <w:rPr>
          <w:noProof/>
        </w:rPr>
        <w:pict>
          <v:shape id="_x0000_s1073" type="#_x0000_t32" style="position:absolute;margin-left:344.35pt;margin-top:7.6pt;width:5pt;height:0;z-index:251687936" o:connectortype="straight"/>
        </w:pict>
      </w:r>
      <w:r>
        <w:rPr>
          <w:noProof/>
        </w:rPr>
        <w:pict>
          <v:shape id="_x0000_s1069" type="#_x0000_t32" style="position:absolute;margin-left:316.8pt;margin-top:7.6pt;width:18.8pt;height:0;z-index:251684864" o:connectortype="straight"/>
        </w:pict>
      </w:r>
      <w:r>
        <w:rPr>
          <w:noProof/>
        </w:rPr>
        <w:pict>
          <v:shape id="_x0000_s1058" type="#_x0000_t32" style="position:absolute;margin-left:225.4pt;margin-top:7.6pt;width:50.1pt;height:0;z-index:251676672" o:connectortype="straight">
            <v:stroke endarrow="block"/>
          </v:shape>
        </w:pict>
      </w:r>
      <w:r>
        <w:rPr>
          <w:noProof/>
        </w:rPr>
        <w:pict>
          <v:shape id="_x0000_s1063" type="#_x0000_t32" style="position:absolute;margin-left:62pt;margin-top:7.6pt;width:9.35pt;height:0;z-index:251679744" o:connectortype="straight"/>
        </w:pict>
      </w:r>
      <w:r>
        <w:rPr>
          <w:noProof/>
        </w:rPr>
        <w:pict>
          <v:shape id="_x0000_s1056" type="#_x0000_t32" style="position:absolute;margin-left:38.8pt;margin-top:7.6pt;width:8.8pt;height:0;z-index:251674624" o:connectortype="straight"/>
        </w:pict>
      </w:r>
      <w:r w:rsidR="00AF6B29">
        <w:t xml:space="preserve">           Cl        Ti   CH</w:t>
      </w:r>
      <w:r w:rsidR="00AF6B29">
        <w:rPr>
          <w:vertAlign w:val="subscript"/>
        </w:rPr>
        <w:t>2</w:t>
      </w:r>
      <w:r w:rsidR="00AF6B29">
        <w:t>-CH</w:t>
      </w:r>
      <w:r w:rsidR="00AF6B29">
        <w:rPr>
          <w:vertAlign w:val="subscript"/>
        </w:rPr>
        <w:t>2</w:t>
      </w:r>
      <w:r w:rsidR="00AF6B29">
        <w:t>-(C</w:t>
      </w:r>
      <w:r w:rsidR="00AF6B29">
        <w:rPr>
          <w:vertAlign w:val="subscript"/>
        </w:rPr>
        <w:t>2</w:t>
      </w:r>
      <w:r w:rsidR="00AF6B29">
        <w:t>H</w:t>
      </w:r>
      <w:r w:rsidR="00AF6B29">
        <w:rPr>
          <w:vertAlign w:val="subscript"/>
        </w:rPr>
        <w:t>5</w:t>
      </w:r>
      <w:r w:rsidR="00AF6B29">
        <w:t>)</w:t>
      </w:r>
      <w:r w:rsidR="00AF6B29">
        <w:rPr>
          <w:vertAlign w:val="subscript"/>
        </w:rPr>
        <w:t>3</w:t>
      </w:r>
      <w:r w:rsidR="00AF6B29">
        <w:t xml:space="preserve">Al  </w:t>
      </w:r>
      <w:r w:rsidR="00513DD7">
        <w:t>+</w:t>
      </w:r>
      <w:r w:rsidR="00AF6B29">
        <w:t xml:space="preserve">  </w:t>
      </w:r>
      <w:r w:rsidR="00513DD7">
        <w:t xml:space="preserve">  nCH</w:t>
      </w:r>
      <w:r w:rsidR="00513DD7">
        <w:rPr>
          <w:vertAlign w:val="subscript"/>
        </w:rPr>
        <w:t>2</w:t>
      </w:r>
      <w:r w:rsidR="00513DD7">
        <w:t>=CH</w:t>
      </w:r>
      <w:r w:rsidR="00513DD7">
        <w:rPr>
          <w:vertAlign w:val="subscript"/>
        </w:rPr>
        <w:t>2</w:t>
      </w:r>
      <w:r w:rsidR="00513DD7">
        <w:t xml:space="preserve">                           </w:t>
      </w:r>
      <w:r>
        <w:rPr>
          <w:noProof/>
        </w:rPr>
        <w:pict>
          <v:shape id="_x0000_s1066" type="#_x0000_t32" style="position:absolute;margin-left:62pt;margin-top:7.6pt;width:9.35pt;height:0;z-index:251683840;mso-position-horizontal-relative:text;mso-position-vertical-relative:text" o:connectortype="straight"/>
        </w:pict>
      </w:r>
      <w:r>
        <w:rPr>
          <w:noProof/>
        </w:rPr>
        <w:pict>
          <v:shape id="_x0000_s1064" type="#_x0000_t32" style="position:absolute;margin-left:38.8pt;margin-top:7.6pt;width:8.8pt;height:0;z-index:251681792;mso-position-horizontal-relative:text;mso-position-vertical-relative:text" o:connectortype="straight"/>
        </w:pict>
      </w:r>
      <w:r w:rsidR="00513DD7">
        <w:t xml:space="preserve">           Cl        Ti   [CH</w:t>
      </w:r>
      <w:r w:rsidR="00513DD7">
        <w:rPr>
          <w:vertAlign w:val="subscript"/>
        </w:rPr>
        <w:t>2</w:t>
      </w:r>
      <w:r w:rsidR="00513DD7">
        <w:t>-CH</w:t>
      </w:r>
      <w:r w:rsidR="00513DD7">
        <w:rPr>
          <w:vertAlign w:val="subscript"/>
        </w:rPr>
        <w:t>2</w:t>
      </w:r>
      <w:r w:rsidR="00513DD7">
        <w:t>-]</w:t>
      </w:r>
      <w:r w:rsidR="00513DD7">
        <w:rPr>
          <w:vertAlign w:val="subscript"/>
        </w:rPr>
        <w:t>n</w:t>
      </w:r>
      <w:r w:rsidR="00513DD7">
        <w:t>-(C</w:t>
      </w:r>
      <w:r w:rsidR="00513DD7">
        <w:rPr>
          <w:vertAlign w:val="subscript"/>
        </w:rPr>
        <w:t>2</w:t>
      </w:r>
      <w:r w:rsidR="00513DD7">
        <w:t>H</w:t>
      </w:r>
      <w:r w:rsidR="00513DD7">
        <w:rPr>
          <w:vertAlign w:val="subscript"/>
        </w:rPr>
        <w:t>5</w:t>
      </w:r>
      <w:r w:rsidR="00513DD7">
        <w:t>)</w:t>
      </w:r>
      <w:r w:rsidR="00513DD7">
        <w:rPr>
          <w:vertAlign w:val="subscript"/>
        </w:rPr>
        <w:t>3</w:t>
      </w:r>
      <w:r w:rsidR="00513DD7">
        <w:t xml:space="preserve">Al    </w:t>
      </w:r>
    </w:p>
    <w:p w:rsidR="004A2FBD" w:rsidRDefault="004A2FBD" w:rsidP="00513DD7">
      <w:r w:rsidRPr="004A2FBD">
        <w:rPr>
          <w:b/>
        </w:rPr>
        <w:t>Termination</w:t>
      </w:r>
      <w:r w:rsidR="00D07621">
        <w:t>-T</w:t>
      </w:r>
      <w:r>
        <w:t>he termination is done by reacting the monomer catalyst complex with a compound HX, where X is a halogen.</w:t>
      </w:r>
    </w:p>
    <w:p w:rsidR="00153179" w:rsidRDefault="00153179" w:rsidP="00513DD7">
      <w:r>
        <w:rPr>
          <w:noProof/>
        </w:rPr>
        <w:pict>
          <v:shape id="_x0000_s1081" type="#_x0000_t32" style="position:absolute;margin-left:284.25pt;margin-top:13.05pt;width:0;height:15pt;z-index:251695104" o:connectortype="straight"/>
        </w:pict>
      </w:r>
      <w:r>
        <w:rPr>
          <w:noProof/>
        </w:rPr>
        <w:pict>
          <v:shape id="_x0000_s1080" type="#_x0000_t32" style="position:absolute;margin-left:263.6pt;margin-top:13.05pt;width:15pt;height:15pt;z-index:251694080" o:connectortype="straight"/>
        </w:pict>
      </w:r>
      <w:r>
        <w:rPr>
          <w:noProof/>
        </w:rPr>
        <w:pict>
          <v:shape id="_x0000_s1076" type="#_x0000_t32" style="position:absolute;margin-left:32.55pt;margin-top:13.05pt;width:10.65pt;height:15pt;flip:x;z-index:251691008" o:connectortype="straight"/>
        </w:pict>
      </w:r>
      <w:r>
        <w:rPr>
          <w:noProof/>
        </w:rPr>
        <w:pict>
          <v:shape id="_x0000_s1075" type="#_x0000_t32" style="position:absolute;margin-left:21.9pt;margin-top:13.05pt;width:6.85pt;height:15pt;z-index:251689984" o:connectortype="straight"/>
        </w:pict>
      </w:r>
      <w:r>
        <w:t xml:space="preserve">     Cl       Cl</w:t>
      </w:r>
      <w:r>
        <w:tab/>
      </w:r>
      <w:r>
        <w:tab/>
      </w:r>
      <w:r>
        <w:tab/>
      </w:r>
      <w:r>
        <w:tab/>
      </w:r>
      <w:r>
        <w:tab/>
        <w:t xml:space="preserve">                 Cl      Cl</w:t>
      </w:r>
    </w:p>
    <w:p w:rsidR="00153179" w:rsidRDefault="006F71BA" w:rsidP="00153179">
      <w:r>
        <w:rPr>
          <w:noProof/>
        </w:rPr>
        <w:pict>
          <v:shape id="_x0000_s1089" type="#_x0000_t32" style="position:absolute;margin-left:341.2pt;margin-top:5.75pt;width:11.3pt;height:0;z-index:251697152" o:connectortype="straight"/>
        </w:pict>
      </w:r>
      <w:r w:rsidR="00153179">
        <w:rPr>
          <w:noProof/>
        </w:rPr>
        <w:pict>
          <v:shape id="_x0000_s1082" type="#_x0000_t32" style="position:absolute;margin-left:4in;margin-top:5.75pt;width:9.4pt;height:0;z-index:251696128" o:connectortype="straight"/>
        </w:pict>
      </w:r>
      <w:r w:rsidR="00153179">
        <w:rPr>
          <w:noProof/>
        </w:rPr>
        <w:pict>
          <v:shape id="_x0000_s1079" type="#_x0000_t32" style="position:absolute;margin-left:263.6pt;margin-top:5.75pt;width:15pt;height:0;z-index:251693056" o:connectortype="straight"/>
        </w:pict>
      </w:r>
      <w:r w:rsidR="00153179">
        <w:rPr>
          <w:noProof/>
        </w:rPr>
        <w:pict>
          <v:shape id="_x0000_s1078" type="#_x0000_t32" style="position:absolute;margin-left:38.8pt;margin-top:5.75pt;width:4.4pt;height:0;z-index:251692032" o:connectortype="straight"/>
        </w:pict>
      </w:r>
      <w:r w:rsidR="00153179">
        <w:rPr>
          <w:noProof/>
        </w:rPr>
        <w:pict>
          <v:shape id="_x0000_s1074" type="#_x0000_t32" style="position:absolute;margin-left:8.75pt;margin-top:5.75pt;width:20pt;height:0;z-index:251688960" o:connectortype="straight"/>
        </w:pict>
      </w:r>
      <w:r w:rsidR="00153179">
        <w:t>Cl        Ti    [CH</w:t>
      </w:r>
      <w:r w:rsidR="00153179">
        <w:rPr>
          <w:vertAlign w:val="subscript"/>
        </w:rPr>
        <w:t>2</w:t>
      </w:r>
      <w:r w:rsidR="00153179">
        <w:t>-CH</w:t>
      </w:r>
      <w:r w:rsidR="00153179">
        <w:rPr>
          <w:vertAlign w:val="subscript"/>
        </w:rPr>
        <w:t>2</w:t>
      </w:r>
      <w:r w:rsidR="00153179">
        <w:t>-]</w:t>
      </w:r>
      <w:r w:rsidR="00153179">
        <w:rPr>
          <w:vertAlign w:val="subscript"/>
        </w:rPr>
        <w:t>n</w:t>
      </w:r>
      <w:r w:rsidR="00153179">
        <w:t>-(C</w:t>
      </w:r>
      <w:r w:rsidR="00153179">
        <w:rPr>
          <w:vertAlign w:val="subscript"/>
        </w:rPr>
        <w:t>2</w:t>
      </w:r>
      <w:r w:rsidR="00153179">
        <w:t>H</w:t>
      </w:r>
      <w:r w:rsidR="00153179">
        <w:rPr>
          <w:vertAlign w:val="subscript"/>
        </w:rPr>
        <w:t>5</w:t>
      </w:r>
      <w:r w:rsidR="00153179">
        <w:t>)</w:t>
      </w:r>
      <w:r w:rsidR="00153179">
        <w:rPr>
          <w:vertAlign w:val="subscript"/>
        </w:rPr>
        <w:t>3</w:t>
      </w:r>
      <w:r w:rsidR="00153179">
        <w:t>Al    + HX</w:t>
      </w:r>
      <w:r w:rsidR="00153179">
        <w:tab/>
      </w:r>
      <w:r w:rsidR="00153179">
        <w:tab/>
      </w:r>
      <w:r w:rsidR="00153179">
        <w:tab/>
        <w:t xml:space="preserve">Cl        Ti    X       +   H    </w:t>
      </w:r>
      <w:r w:rsidR="00E87D8D">
        <w:t xml:space="preserve"> </w:t>
      </w:r>
      <w:r w:rsidR="00153179">
        <w:t>[CH</w:t>
      </w:r>
      <w:r w:rsidR="00153179">
        <w:rPr>
          <w:vertAlign w:val="subscript"/>
        </w:rPr>
        <w:t>2</w:t>
      </w:r>
      <w:r w:rsidR="00153179">
        <w:t>-CH</w:t>
      </w:r>
      <w:r w:rsidR="00153179">
        <w:rPr>
          <w:vertAlign w:val="subscript"/>
        </w:rPr>
        <w:t>2</w:t>
      </w:r>
      <w:r w:rsidR="00153179">
        <w:t>-]</w:t>
      </w:r>
      <w:r w:rsidR="00153179">
        <w:rPr>
          <w:vertAlign w:val="subscript"/>
        </w:rPr>
        <w:t>n</w:t>
      </w:r>
      <w:r w:rsidR="00153179">
        <w:t>-(C</w:t>
      </w:r>
      <w:r w:rsidR="00153179">
        <w:rPr>
          <w:vertAlign w:val="subscript"/>
        </w:rPr>
        <w:t>2</w:t>
      </w:r>
      <w:r w:rsidR="00153179">
        <w:t>H</w:t>
      </w:r>
      <w:r w:rsidR="00153179">
        <w:rPr>
          <w:vertAlign w:val="subscript"/>
        </w:rPr>
        <w:t>5</w:t>
      </w:r>
      <w:r w:rsidR="00153179">
        <w:t>)</w:t>
      </w:r>
      <w:r w:rsidR="00153179">
        <w:rPr>
          <w:vertAlign w:val="subscript"/>
        </w:rPr>
        <w:t>3</w:t>
      </w:r>
      <w:r w:rsidR="00153179">
        <w:t xml:space="preserve">Al    </w:t>
      </w:r>
      <w:r w:rsidR="00153179">
        <w:tab/>
      </w:r>
    </w:p>
    <w:p w:rsidR="004537B8" w:rsidRDefault="004537B8" w:rsidP="00153179">
      <w:r>
        <w:t>The co-ordination polymerization is also called Stereospecific polymerization because it determines the orientation of side groups during polymerization. This polymerization is used in the manufacturing of Polypropylene and high density polymerization.</w:t>
      </w:r>
    </w:p>
    <w:p w:rsidR="00153179" w:rsidRPr="00E44DB1" w:rsidRDefault="00153179" w:rsidP="00513DD7"/>
    <w:p w:rsidR="00AF6B29" w:rsidRPr="00E44DB1" w:rsidRDefault="00AF6B29" w:rsidP="00AF6B29"/>
    <w:p w:rsidR="00AF6B29" w:rsidRDefault="00AF6B29" w:rsidP="00E44DB1"/>
    <w:p w:rsidR="00AF6B29" w:rsidRDefault="00AF6B29" w:rsidP="00E44DB1"/>
    <w:p w:rsidR="00E44DB1" w:rsidRDefault="00E44DB1" w:rsidP="00DA5552"/>
    <w:p w:rsidR="00E44DB1" w:rsidRPr="00DA5552" w:rsidRDefault="00E44DB1" w:rsidP="00DA5552"/>
    <w:sectPr w:rsidR="00E44DB1" w:rsidRPr="00DA5552" w:rsidSect="0029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A5552"/>
    <w:rsid w:val="00153179"/>
    <w:rsid w:val="0029217F"/>
    <w:rsid w:val="0036370B"/>
    <w:rsid w:val="004537B8"/>
    <w:rsid w:val="004A2FBD"/>
    <w:rsid w:val="00513DD7"/>
    <w:rsid w:val="0062729B"/>
    <w:rsid w:val="006F71BA"/>
    <w:rsid w:val="00AF6B29"/>
    <w:rsid w:val="00BC65CF"/>
    <w:rsid w:val="00BE221D"/>
    <w:rsid w:val="00BF67C8"/>
    <w:rsid w:val="00C314E9"/>
    <w:rsid w:val="00D07621"/>
    <w:rsid w:val="00D508EF"/>
    <w:rsid w:val="00DA5552"/>
    <w:rsid w:val="00E44DB1"/>
    <w:rsid w:val="00E87D8D"/>
    <w:rsid w:val="00EE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5" type="connector" idref="#_x0000_s1073"/>
        <o:r id="V:Rule26" type="connector" idref="#_x0000_s1058"/>
        <o:r id="V:Rule27" type="connector" idref="#_x0000_s1061"/>
        <o:r id="V:Rule28" type="connector" idref="#_x0000_s1027"/>
        <o:r id="V:Rule29" type="connector" idref="#_x0000_s1053"/>
        <o:r id="V:Rule30" type="connector" idref="#_x0000_s1056"/>
        <o:r id="V:Rule31" type="connector" idref="#_x0000_s1071"/>
        <o:r id="V:Rule32" type="connector" idref="#_x0000_s1062"/>
        <o:r id="V:Rule33" type="connector" idref="#_x0000_s1032"/>
        <o:r id="V:Rule34" type="connector" idref="#_x0000_s1031"/>
        <o:r id="V:Rule35" type="connector" idref="#_x0000_s1033"/>
        <o:r id="V:Rule36" type="connector" idref="#_x0000_s1066"/>
        <o:r id="V:Rule37" type="connector" idref="#_x0000_s1029"/>
        <o:r id="V:Rule38" type="connector" idref="#_x0000_s1054"/>
        <o:r id="V:Rule39" type="connector" idref="#_x0000_s1028"/>
        <o:r id="V:Rule40" type="connector" idref="#_x0000_s1069"/>
        <o:r id="V:Rule41" type="connector" idref="#_x0000_s1052"/>
        <o:r id="V:Rule42" type="connector" idref="#_x0000_s1051"/>
        <o:r id="V:Rule43" type="connector" idref="#_x0000_s1063"/>
        <o:r id="V:Rule44" type="connector" idref="#_x0000_s1034"/>
        <o:r id="V:Rule45" type="connector" idref="#_x0000_s1030"/>
        <o:r id="V:Rule46" type="connector" idref="#_x0000_s1026"/>
        <o:r id="V:Rule47" type="connector" idref="#_x0000_s1064"/>
        <o:r id="V:Rule48" type="connector" idref="#_x0000_s1070"/>
        <o:r id="V:Rule50" type="connector" idref="#_x0000_s1074"/>
        <o:r id="V:Rule52" type="connector" idref="#_x0000_s1075"/>
        <o:r id="V:Rule54" type="connector" idref="#_x0000_s1076"/>
        <o:r id="V:Rule58" type="connector" idref="#_x0000_s1078"/>
        <o:r id="V:Rule60" type="connector" idref="#_x0000_s1079"/>
        <o:r id="V:Rule62" type="connector" idref="#_x0000_s1080"/>
        <o:r id="V:Rule64" type="connector" idref="#_x0000_s1081"/>
        <o:r id="V:Rule66" type="connector" idref="#_x0000_s1082"/>
        <o:r id="V:Rule80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LAB3PC01</dc:creator>
  <cp:keywords/>
  <dc:description/>
  <cp:lastModifiedBy>LAB3PC01</cp:lastModifiedBy>
  <cp:revision>13</cp:revision>
  <dcterms:created xsi:type="dcterms:W3CDTF">2016-04-06T05:35:00Z</dcterms:created>
  <dcterms:modified xsi:type="dcterms:W3CDTF">2016-04-06T10:21:00Z</dcterms:modified>
</cp:coreProperties>
</file>