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6D" w:rsidRPr="000A4FAE" w:rsidRDefault="00474A66" w:rsidP="00474A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FAE">
        <w:rPr>
          <w:rFonts w:ascii="Times New Roman" w:hAnsi="Times New Roman" w:cs="Times New Roman"/>
          <w:b/>
          <w:sz w:val="32"/>
          <w:szCs w:val="32"/>
        </w:rPr>
        <w:t xml:space="preserve">SHAMBHUNATH </w:t>
      </w:r>
      <w:proofErr w:type="gramStart"/>
      <w:r w:rsidRPr="000A4FAE">
        <w:rPr>
          <w:rFonts w:ascii="Times New Roman" w:hAnsi="Times New Roman" w:cs="Times New Roman"/>
          <w:b/>
          <w:sz w:val="32"/>
          <w:szCs w:val="32"/>
        </w:rPr>
        <w:t>INSTITUTE  OF</w:t>
      </w:r>
      <w:proofErr w:type="gramEnd"/>
      <w:r w:rsidRPr="000A4FAE">
        <w:rPr>
          <w:rFonts w:ascii="Times New Roman" w:hAnsi="Times New Roman" w:cs="Times New Roman"/>
          <w:b/>
          <w:sz w:val="32"/>
          <w:szCs w:val="32"/>
        </w:rPr>
        <w:t xml:space="preserve"> PHARMACY</w:t>
      </w:r>
    </w:p>
    <w:p w:rsidR="00474A66" w:rsidRPr="000A4FAE" w:rsidRDefault="00474A66" w:rsidP="004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4FAE">
        <w:rPr>
          <w:rFonts w:ascii="Times New Roman" w:hAnsi="Times New Roman" w:cs="Times New Roman"/>
          <w:sz w:val="28"/>
          <w:szCs w:val="28"/>
        </w:rPr>
        <w:t>I</w:t>
      </w:r>
      <w:r w:rsidRPr="000A4FAE">
        <w:rPr>
          <w:rFonts w:ascii="Times New Roman" w:hAnsi="Times New Roman" w:cs="Times New Roman"/>
          <w:sz w:val="28"/>
          <w:szCs w:val="28"/>
          <w:vertAlign w:val="superscript"/>
        </w:rPr>
        <w:t xml:space="preserve">ST </w:t>
      </w:r>
      <w:r w:rsidRPr="000A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FAE">
        <w:rPr>
          <w:rFonts w:ascii="Times New Roman" w:hAnsi="Times New Roman" w:cs="Times New Roman"/>
          <w:sz w:val="28"/>
          <w:szCs w:val="28"/>
        </w:rPr>
        <w:t>Sessional</w:t>
      </w:r>
      <w:proofErr w:type="spellEnd"/>
      <w:proofErr w:type="gramEnd"/>
      <w:r w:rsidRPr="000A4FAE">
        <w:rPr>
          <w:rFonts w:ascii="Times New Roman" w:hAnsi="Times New Roman" w:cs="Times New Roman"/>
          <w:sz w:val="28"/>
          <w:szCs w:val="28"/>
        </w:rPr>
        <w:t xml:space="preserve"> Examination 2019-2020</w:t>
      </w:r>
    </w:p>
    <w:p w:rsidR="00474A66" w:rsidRPr="000A4FAE" w:rsidRDefault="00474A66" w:rsidP="004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4FAE">
        <w:rPr>
          <w:rFonts w:ascii="Times New Roman" w:hAnsi="Times New Roman" w:cs="Times New Roman"/>
          <w:sz w:val="28"/>
          <w:szCs w:val="28"/>
        </w:rPr>
        <w:t>B.Pharm</w:t>
      </w:r>
      <w:proofErr w:type="spellEnd"/>
      <w:r w:rsidRPr="000A4FAE">
        <w:rPr>
          <w:rFonts w:ascii="Times New Roman" w:hAnsi="Times New Roman" w:cs="Times New Roman"/>
          <w:sz w:val="28"/>
          <w:szCs w:val="28"/>
        </w:rPr>
        <w:t xml:space="preserve"> 3</w:t>
      </w:r>
      <w:r w:rsidRPr="000A4FA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0A4FAE">
        <w:rPr>
          <w:rFonts w:ascii="Times New Roman" w:hAnsi="Times New Roman" w:cs="Times New Roman"/>
          <w:sz w:val="28"/>
          <w:szCs w:val="28"/>
        </w:rPr>
        <w:t xml:space="preserve"> year and 5</w:t>
      </w:r>
      <w:r w:rsidRPr="000A4FAE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Pr="000A4FAE">
        <w:rPr>
          <w:rFonts w:ascii="Times New Roman" w:hAnsi="Times New Roman" w:cs="Times New Roman"/>
          <w:sz w:val="28"/>
          <w:szCs w:val="28"/>
        </w:rPr>
        <w:t>Sem.</w:t>
      </w:r>
      <w:proofErr w:type="gramEnd"/>
    </w:p>
    <w:p w:rsidR="00474A66" w:rsidRPr="000A4FAE" w:rsidRDefault="00474A66" w:rsidP="004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FAE">
        <w:rPr>
          <w:rFonts w:ascii="Times New Roman" w:hAnsi="Times New Roman" w:cs="Times New Roman"/>
          <w:sz w:val="28"/>
          <w:szCs w:val="28"/>
        </w:rPr>
        <w:t>Subject –</w:t>
      </w:r>
      <w:r w:rsidRPr="000A4FAE">
        <w:rPr>
          <w:rFonts w:ascii="Times New Roman" w:hAnsi="Times New Roman" w:cs="Times New Roman"/>
          <w:sz w:val="23"/>
          <w:szCs w:val="23"/>
        </w:rPr>
        <w:t>PHARMACOGNOSY AND PHYTOCHEMISTRY II</w:t>
      </w:r>
    </w:p>
    <w:p w:rsidR="00474A66" w:rsidRPr="000A4FAE" w:rsidRDefault="00F6414D" w:rsidP="004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4D">
        <w:rPr>
          <w:rFonts w:ascii="Times New Roman" w:hAnsi="Times New Roman" w:cs="Times New Roman"/>
          <w:sz w:val="28"/>
          <w:szCs w:val="28"/>
          <w:vertAlign w:val="superscript"/>
        </w:rPr>
        <w:pict>
          <v:rect id="_x0000_i1025" style="width:0;height:1.5pt" o:hralign="center" o:hrstd="t" o:hr="t" fillcolor="#a0a0a0" stroked="f"/>
        </w:pict>
      </w:r>
    </w:p>
    <w:p w:rsidR="00474A66" w:rsidRPr="000A4FAE" w:rsidRDefault="00474A66" w:rsidP="00474A66">
      <w:pPr>
        <w:tabs>
          <w:tab w:val="left" w:pos="7743"/>
        </w:tabs>
        <w:spacing w:after="0" w:line="240" w:lineRule="auto"/>
        <w:ind w:left="100"/>
        <w:rPr>
          <w:rFonts w:ascii="Times New Roman" w:hAnsi="Times New Roman" w:cs="Times New Roman"/>
          <w:b/>
        </w:rPr>
      </w:pPr>
      <w:r w:rsidRPr="000A4FAE">
        <w:rPr>
          <w:rFonts w:ascii="Times New Roman" w:hAnsi="Times New Roman" w:cs="Times New Roman"/>
          <w:b/>
        </w:rPr>
        <w:t>Time: -</w:t>
      </w:r>
      <w:r w:rsidRPr="000A4FAE">
        <w:rPr>
          <w:rFonts w:ascii="Times New Roman" w:hAnsi="Times New Roman" w:cs="Times New Roman"/>
          <w:b/>
          <w:spacing w:val="2"/>
        </w:rPr>
        <w:t xml:space="preserve"> </w:t>
      </w:r>
      <w:r w:rsidRPr="000A4FAE">
        <w:rPr>
          <w:rFonts w:ascii="Times New Roman" w:hAnsi="Times New Roman" w:cs="Times New Roman"/>
          <w:b/>
          <w:sz w:val="24"/>
        </w:rPr>
        <w:t>1.30 hrs</w:t>
      </w:r>
      <w:r w:rsidRPr="000A4FAE">
        <w:rPr>
          <w:rFonts w:ascii="Times New Roman" w:hAnsi="Times New Roman" w:cs="Times New Roman"/>
          <w:sz w:val="24"/>
        </w:rPr>
        <w:t>.</w:t>
      </w:r>
      <w:r w:rsidRPr="000A4FAE">
        <w:rPr>
          <w:rFonts w:ascii="Times New Roman" w:hAnsi="Times New Roman" w:cs="Times New Roman"/>
          <w:sz w:val="24"/>
        </w:rPr>
        <w:tab/>
      </w:r>
      <w:r w:rsidRPr="000A4FAE">
        <w:rPr>
          <w:rFonts w:ascii="Times New Roman" w:hAnsi="Times New Roman" w:cs="Times New Roman"/>
          <w:b/>
        </w:rPr>
        <w:t>Max. Marks: –3</w:t>
      </w:r>
      <w:r w:rsidRPr="000A4FAE">
        <w:rPr>
          <w:rFonts w:ascii="Times New Roman" w:hAnsi="Times New Roman" w:cs="Times New Roman"/>
          <w:b/>
          <w:spacing w:val="3"/>
        </w:rPr>
        <w:t xml:space="preserve"> </w:t>
      </w:r>
      <w:r w:rsidRPr="000A4FAE">
        <w:rPr>
          <w:rFonts w:ascii="Times New Roman" w:hAnsi="Times New Roman" w:cs="Times New Roman"/>
          <w:b/>
        </w:rPr>
        <w:t>0</w:t>
      </w:r>
    </w:p>
    <w:p w:rsidR="00474A66" w:rsidRPr="000A4FAE" w:rsidRDefault="00474A66" w:rsidP="00474A66">
      <w:pPr>
        <w:spacing w:after="0" w:line="240" w:lineRule="auto"/>
        <w:ind w:left="100"/>
        <w:rPr>
          <w:rFonts w:ascii="Times New Roman" w:hAnsi="Times New Roman" w:cs="Times New Roman"/>
          <w:b/>
        </w:rPr>
      </w:pPr>
      <w:r w:rsidRPr="000A4FAE">
        <w:rPr>
          <w:rFonts w:ascii="Times New Roman" w:hAnsi="Times New Roman" w:cs="Times New Roman"/>
          <w:b/>
        </w:rPr>
        <w:t xml:space="preserve">Paper Code:  </w:t>
      </w:r>
      <w:r w:rsidRPr="000A4FAE">
        <w:rPr>
          <w:rFonts w:ascii="Times New Roman" w:hAnsi="Times New Roman" w:cs="Times New Roman"/>
          <w:sz w:val="23"/>
          <w:szCs w:val="23"/>
        </w:rPr>
        <w:t>BP504 T.</w:t>
      </w:r>
    </w:p>
    <w:p w:rsidR="00474A66" w:rsidRPr="000A4FAE" w:rsidRDefault="00474A66" w:rsidP="00474A66">
      <w:pPr>
        <w:pStyle w:val="BodyText"/>
        <w:rPr>
          <w:sz w:val="22"/>
        </w:rPr>
      </w:pPr>
    </w:p>
    <w:p w:rsidR="00474A66" w:rsidRPr="000A4FAE" w:rsidRDefault="00F6414D" w:rsidP="00474A66">
      <w:pPr>
        <w:spacing w:after="0" w:line="240" w:lineRule="auto"/>
        <w:ind w:left="100"/>
        <w:rPr>
          <w:rFonts w:ascii="Times New Roman" w:hAnsi="Times New Roman" w:cs="Times New Roman"/>
          <w:b/>
        </w:rPr>
      </w:pPr>
      <w:r w:rsidRPr="00F6414D">
        <w:rPr>
          <w:rFonts w:ascii="Times New Roman" w:hAnsi="Times New Roman" w:cs="Times New Roman"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1.55pt;margin-top:-1.25pt;width:152.05pt;height:14.0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5"/>
                    <w:gridCol w:w="300"/>
                    <w:gridCol w:w="306"/>
                    <w:gridCol w:w="300"/>
                    <w:gridCol w:w="300"/>
                    <w:gridCol w:w="305"/>
                    <w:gridCol w:w="300"/>
                    <w:gridCol w:w="305"/>
                    <w:gridCol w:w="300"/>
                    <w:gridCol w:w="305"/>
                  </w:tblGrid>
                  <w:tr w:rsidR="00292B5C">
                    <w:trPr>
                      <w:trHeight w:val="260"/>
                    </w:trPr>
                    <w:tc>
                      <w:tcPr>
                        <w:tcW w:w="305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292B5C" w:rsidRDefault="00292B5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92B5C" w:rsidRDefault="00292B5C" w:rsidP="00474A6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74A66" w:rsidRPr="000A4FAE">
        <w:rPr>
          <w:rFonts w:ascii="Times New Roman" w:hAnsi="Times New Roman" w:cs="Times New Roman"/>
          <w:b/>
        </w:rPr>
        <w:t>Roll No</w:t>
      </w:r>
    </w:p>
    <w:p w:rsidR="00474A66" w:rsidRPr="000A4FAE" w:rsidRDefault="00474A66" w:rsidP="00474A66">
      <w:pPr>
        <w:pStyle w:val="BodyText"/>
        <w:rPr>
          <w:sz w:val="24"/>
        </w:rPr>
      </w:pPr>
    </w:p>
    <w:p w:rsidR="00474A66" w:rsidRPr="000A4FAE" w:rsidRDefault="00F6414D" w:rsidP="004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414D">
        <w:rPr>
          <w:rFonts w:ascii="Times New Roman" w:hAnsi="Times New Roman" w:cs="Times New Roman"/>
          <w:sz w:val="28"/>
          <w:szCs w:val="28"/>
          <w:vertAlign w:val="superscript"/>
        </w:rPr>
        <w:pict>
          <v:rect id="_x0000_i1026" style="width:0;height:1.5pt" o:hralign="center" o:hrstd="t" o:hr="t" fillcolor="#a0a0a0" stroked="f"/>
        </w:pict>
      </w:r>
    </w:p>
    <w:p w:rsidR="00474A66" w:rsidRPr="000A4FAE" w:rsidRDefault="00474A66" w:rsidP="00474A6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4A66" w:rsidRPr="000A4FAE" w:rsidRDefault="00474A66" w:rsidP="00474A66">
      <w:pPr>
        <w:pStyle w:val="BodyText"/>
        <w:ind w:left="1300" w:right="1284"/>
        <w:jc w:val="center"/>
      </w:pPr>
      <w:r w:rsidRPr="000A4FAE">
        <w:t>SECTION-A</w:t>
      </w:r>
    </w:p>
    <w:p w:rsidR="00474A66" w:rsidRPr="000A4FAE" w:rsidRDefault="00474A66" w:rsidP="00DB2701">
      <w:pPr>
        <w:pStyle w:val="ListParagraph"/>
        <w:numPr>
          <w:ilvl w:val="0"/>
          <w:numId w:val="1"/>
        </w:numPr>
        <w:tabs>
          <w:tab w:val="left" w:pos="381"/>
          <w:tab w:val="left" w:pos="7463"/>
        </w:tabs>
        <w:ind w:hanging="281"/>
        <w:rPr>
          <w:b/>
          <w:sz w:val="28"/>
        </w:rPr>
      </w:pPr>
      <w:r w:rsidRPr="000A4FAE">
        <w:rPr>
          <w:b/>
          <w:sz w:val="28"/>
        </w:rPr>
        <w:t>Attempt all the</w:t>
      </w:r>
      <w:r w:rsidRPr="000A4FAE">
        <w:rPr>
          <w:b/>
          <w:spacing w:val="-1"/>
          <w:sz w:val="28"/>
        </w:rPr>
        <w:t xml:space="preserve"> </w:t>
      </w:r>
      <w:r w:rsidRPr="000A4FAE">
        <w:rPr>
          <w:b/>
          <w:sz w:val="28"/>
        </w:rPr>
        <w:t>questions:</w:t>
      </w:r>
      <w:r w:rsidRPr="000A4FAE">
        <w:rPr>
          <w:b/>
          <w:sz w:val="28"/>
        </w:rPr>
        <w:tab/>
        <w:t>(10X1=10)</w:t>
      </w: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What is Gold beaters skin test?</w:t>
      </w:r>
    </w:p>
    <w:p w:rsidR="007174DA" w:rsidRPr="000A4FAE" w:rsidRDefault="007174DA" w:rsidP="007174DA">
      <w:pPr>
        <w:pStyle w:val="ListParagraph"/>
        <w:spacing w:before="0"/>
        <w:ind w:left="720" w:firstLine="0"/>
        <w:rPr>
          <w:sz w:val="24"/>
          <w:szCs w:val="24"/>
          <w:shd w:val="clear" w:color="auto" w:fill="FFFFFF"/>
        </w:rPr>
      </w:pPr>
      <w:r w:rsidRPr="000A4FAE">
        <w:rPr>
          <w:b/>
          <w:sz w:val="24"/>
          <w:szCs w:val="24"/>
        </w:rPr>
        <w:t>Answer:</w:t>
      </w:r>
      <w:r w:rsidRPr="000A4FAE">
        <w:rPr>
          <w:sz w:val="24"/>
          <w:szCs w:val="24"/>
        </w:rPr>
        <w:t xml:space="preserve"> </w:t>
      </w:r>
      <w:r w:rsidRPr="000A4FAE">
        <w:rPr>
          <w:sz w:val="24"/>
          <w:szCs w:val="24"/>
          <w:shd w:val="clear" w:color="auto" w:fill="FFFFFF"/>
        </w:rPr>
        <w:t>A small piece of</w:t>
      </w:r>
      <w:r w:rsidR="004674B4" w:rsidRPr="000A4FAE">
        <w:rPr>
          <w:sz w:val="24"/>
          <w:szCs w:val="24"/>
          <w:shd w:val="clear" w:color="auto" w:fill="FFFFFF"/>
        </w:rPr>
        <w:t xml:space="preserve"> goldbeater skin</w:t>
      </w:r>
      <w:r w:rsidRPr="000A4FAE">
        <w:rPr>
          <w:sz w:val="24"/>
          <w:szCs w:val="24"/>
          <w:shd w:val="clear" w:color="auto" w:fill="FFFFFF"/>
        </w:rPr>
        <w:t xml:space="preserve"> is soaked in 20% hydrochloric ac</w:t>
      </w:r>
      <w:r w:rsidR="004674B4" w:rsidRPr="000A4FAE">
        <w:rPr>
          <w:sz w:val="24"/>
          <w:szCs w:val="24"/>
          <w:shd w:val="clear" w:color="auto" w:fill="FFFFFF"/>
        </w:rPr>
        <w:t xml:space="preserve">id </w:t>
      </w:r>
      <w:r w:rsidRPr="000A4FAE">
        <w:rPr>
          <w:sz w:val="24"/>
          <w:szCs w:val="24"/>
          <w:shd w:val="clear" w:color="auto" w:fill="FFFFFF"/>
        </w:rPr>
        <w:t xml:space="preserve">and placed in a solution of tannin for 5 minutes. The skin piece is washed with distilled water and kept in a solution of ferrous </w:t>
      </w:r>
      <w:proofErr w:type="spellStart"/>
      <w:r w:rsidRPr="000A4FAE">
        <w:rPr>
          <w:sz w:val="24"/>
          <w:szCs w:val="24"/>
          <w:shd w:val="clear" w:color="auto" w:fill="FFFFFF"/>
        </w:rPr>
        <w:t>sulphate</w:t>
      </w:r>
      <w:proofErr w:type="spellEnd"/>
      <w:r w:rsidRPr="000A4FAE">
        <w:rPr>
          <w:sz w:val="24"/>
          <w:szCs w:val="24"/>
          <w:shd w:val="clear" w:color="auto" w:fill="FFFFFF"/>
        </w:rPr>
        <w:t xml:space="preserve">. A brown or black </w:t>
      </w:r>
      <w:proofErr w:type="spellStart"/>
      <w:r w:rsidRPr="000A4FAE">
        <w:rPr>
          <w:sz w:val="24"/>
          <w:szCs w:val="24"/>
          <w:shd w:val="clear" w:color="auto" w:fill="FFFFFF"/>
        </w:rPr>
        <w:t>colour</w:t>
      </w:r>
      <w:proofErr w:type="spellEnd"/>
      <w:r w:rsidRPr="000A4FAE">
        <w:rPr>
          <w:sz w:val="24"/>
          <w:szCs w:val="24"/>
          <w:shd w:val="clear" w:color="auto" w:fill="FFFFFF"/>
        </w:rPr>
        <w:t xml:space="preserve"> is produced on the skin due presence of tannins.</w:t>
      </w:r>
    </w:p>
    <w:p w:rsidR="004674B4" w:rsidRPr="000A4FAE" w:rsidRDefault="004674B4" w:rsidP="007174DA">
      <w:pPr>
        <w:pStyle w:val="ListParagraph"/>
        <w:spacing w:before="0"/>
        <w:ind w:left="720" w:firstLine="0"/>
        <w:rPr>
          <w:sz w:val="24"/>
          <w:szCs w:val="24"/>
        </w:rPr>
      </w:pP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sz w:val="24"/>
          <w:szCs w:val="24"/>
        </w:rPr>
      </w:pPr>
      <w:r w:rsidRPr="000A4FAE">
        <w:rPr>
          <w:b/>
          <w:sz w:val="24"/>
          <w:szCs w:val="24"/>
        </w:rPr>
        <w:t>Chief constituent of Gentian is</w:t>
      </w:r>
      <w:r w:rsidRPr="000A4FAE">
        <w:rPr>
          <w:sz w:val="24"/>
          <w:szCs w:val="24"/>
        </w:rPr>
        <w:t xml:space="preserve"> ______________.</w:t>
      </w:r>
    </w:p>
    <w:p w:rsidR="004674B4" w:rsidRPr="000A4FAE" w:rsidRDefault="0085360D" w:rsidP="004674B4">
      <w:pPr>
        <w:pStyle w:val="ListParagraph"/>
        <w:spacing w:before="0"/>
        <w:ind w:left="720" w:firstLine="0"/>
        <w:rPr>
          <w:sz w:val="24"/>
          <w:szCs w:val="24"/>
        </w:rPr>
      </w:pPr>
      <w:r w:rsidRPr="000A4FAE">
        <w:rPr>
          <w:b/>
          <w:sz w:val="24"/>
          <w:szCs w:val="24"/>
        </w:rPr>
        <w:t>Answer:</w:t>
      </w:r>
      <w:r w:rsidR="00074484" w:rsidRPr="000A4FAE">
        <w:rPr>
          <w:sz w:val="24"/>
          <w:szCs w:val="24"/>
        </w:rPr>
        <w:t xml:space="preserve"> </w:t>
      </w:r>
      <w:proofErr w:type="spellStart"/>
      <w:r w:rsidR="004674B4" w:rsidRPr="000A4FAE">
        <w:rPr>
          <w:sz w:val="24"/>
          <w:szCs w:val="24"/>
        </w:rPr>
        <w:t>Gentiopicrin</w:t>
      </w:r>
      <w:proofErr w:type="spellEnd"/>
      <w:r w:rsidR="004674B4" w:rsidRPr="000A4FAE">
        <w:rPr>
          <w:sz w:val="24"/>
          <w:szCs w:val="24"/>
        </w:rPr>
        <w:t xml:space="preserve"> or </w:t>
      </w:r>
      <w:proofErr w:type="spellStart"/>
      <w:r w:rsidR="004674B4" w:rsidRPr="000A4FAE">
        <w:rPr>
          <w:sz w:val="24"/>
          <w:szCs w:val="24"/>
        </w:rPr>
        <w:t>gentiopicroside</w:t>
      </w:r>
      <w:proofErr w:type="spellEnd"/>
    </w:p>
    <w:p w:rsidR="004674B4" w:rsidRPr="000A4FAE" w:rsidRDefault="004674B4" w:rsidP="004674B4">
      <w:pPr>
        <w:pStyle w:val="ListParagraph"/>
        <w:spacing w:before="0"/>
        <w:ind w:left="720" w:firstLine="0"/>
        <w:rPr>
          <w:sz w:val="24"/>
          <w:szCs w:val="24"/>
        </w:rPr>
      </w:pP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Give the biological source of Opium.</w:t>
      </w:r>
      <w:r w:rsidR="0085360D" w:rsidRPr="000A4FAE">
        <w:rPr>
          <w:b/>
          <w:sz w:val="24"/>
          <w:szCs w:val="24"/>
        </w:rPr>
        <w:t xml:space="preserve"> </w:t>
      </w:r>
    </w:p>
    <w:p w:rsidR="0085360D" w:rsidRPr="000A4FAE" w:rsidRDefault="00074484" w:rsidP="0085360D">
      <w:pPr>
        <w:pStyle w:val="ListParagraph"/>
        <w:spacing w:before="0"/>
        <w:ind w:left="720" w:firstLin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 xml:space="preserve">Answer:  </w:t>
      </w:r>
      <w:r w:rsidRPr="000A4FAE">
        <w:rPr>
          <w:b/>
          <w:bCs/>
          <w:sz w:val="24"/>
          <w:szCs w:val="24"/>
          <w:shd w:val="clear" w:color="auto" w:fill="FFFFFF"/>
        </w:rPr>
        <w:t>Opium</w:t>
      </w:r>
      <w:r w:rsidRPr="000A4FAE">
        <w:rPr>
          <w:sz w:val="24"/>
          <w:szCs w:val="24"/>
          <w:shd w:val="clear" w:color="auto" w:fill="FFFFFF"/>
        </w:rPr>
        <w:t xml:space="preserve"> is dried </w:t>
      </w:r>
      <w:hyperlink r:id="rId5" w:tooltip="Latex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latex</w:t>
        </w:r>
      </w:hyperlink>
      <w:r w:rsidRPr="000A4FAE">
        <w:rPr>
          <w:sz w:val="24"/>
          <w:szCs w:val="24"/>
          <w:shd w:val="clear" w:color="auto" w:fill="FFFFFF"/>
        </w:rPr>
        <w:t> obtained from the seed capsules of the opium poppy </w:t>
      </w:r>
      <w:proofErr w:type="spellStart"/>
      <w:r w:rsidR="00F6414D">
        <w:fldChar w:fldCharType="begin"/>
      </w:r>
      <w:r w:rsidR="00F6414D">
        <w:instrText>HYPERLINK "https://en.wikipedia.org/wiki/Papaver_somniferum" \o "Papaver somniferum"</w:instrText>
      </w:r>
      <w:r w:rsidR="00F6414D">
        <w:fldChar w:fldCharType="separate"/>
      </w:r>
      <w:r w:rsidRPr="000A4FAE">
        <w:rPr>
          <w:rStyle w:val="Hyperlink"/>
          <w:i/>
          <w:iCs/>
          <w:color w:val="auto"/>
          <w:sz w:val="24"/>
          <w:szCs w:val="24"/>
          <w:shd w:val="clear" w:color="auto" w:fill="FFFFFF"/>
        </w:rPr>
        <w:t>Papaver</w:t>
      </w:r>
      <w:proofErr w:type="spellEnd"/>
      <w:r w:rsidRPr="000A4FAE">
        <w:rPr>
          <w:rStyle w:val="Hyperlink"/>
          <w:i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A4FAE">
        <w:rPr>
          <w:rStyle w:val="Hyperlink"/>
          <w:i/>
          <w:iCs/>
          <w:color w:val="auto"/>
          <w:sz w:val="24"/>
          <w:szCs w:val="24"/>
          <w:shd w:val="clear" w:color="auto" w:fill="FFFFFF"/>
        </w:rPr>
        <w:t>somniferum</w:t>
      </w:r>
      <w:proofErr w:type="spellEnd"/>
      <w:r w:rsidR="00F6414D">
        <w:fldChar w:fldCharType="end"/>
      </w:r>
      <w:r w:rsidRPr="000A4FAE">
        <w:rPr>
          <w:sz w:val="24"/>
          <w:szCs w:val="24"/>
          <w:shd w:val="clear" w:color="auto" w:fill="FFFFFF"/>
        </w:rPr>
        <w:t xml:space="preserve">, belonging to family </w:t>
      </w:r>
      <w:proofErr w:type="spellStart"/>
      <w:r w:rsidRPr="000A4FAE">
        <w:rPr>
          <w:sz w:val="24"/>
          <w:szCs w:val="24"/>
          <w:shd w:val="clear" w:color="auto" w:fill="FFFFFF"/>
        </w:rPr>
        <w:t>Papaveraceae</w:t>
      </w:r>
      <w:proofErr w:type="spellEnd"/>
      <w:r w:rsidRPr="000A4FAE">
        <w:rPr>
          <w:sz w:val="24"/>
          <w:szCs w:val="24"/>
          <w:shd w:val="clear" w:color="auto" w:fill="FFFFFF"/>
        </w:rPr>
        <w:t>.</w:t>
      </w:r>
    </w:p>
    <w:p w:rsidR="004674B4" w:rsidRPr="000A4FAE" w:rsidRDefault="004674B4" w:rsidP="004674B4">
      <w:pPr>
        <w:pStyle w:val="ListParagraph"/>
        <w:spacing w:before="0"/>
        <w:ind w:left="720" w:firstLine="0"/>
        <w:rPr>
          <w:sz w:val="24"/>
          <w:szCs w:val="24"/>
        </w:rPr>
      </w:pP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Give an identification test for</w:t>
      </w:r>
      <w:r w:rsidR="00DB2701" w:rsidRPr="000A4FAE">
        <w:rPr>
          <w:b/>
          <w:sz w:val="24"/>
          <w:szCs w:val="24"/>
        </w:rPr>
        <w:t xml:space="preserve"> Digitalis</w:t>
      </w:r>
      <w:r w:rsidRPr="000A4FAE">
        <w:rPr>
          <w:b/>
          <w:sz w:val="24"/>
          <w:szCs w:val="24"/>
        </w:rPr>
        <w:t>.</w:t>
      </w:r>
    </w:p>
    <w:p w:rsidR="009D18F4" w:rsidRPr="00D013CA" w:rsidRDefault="009D18F4" w:rsidP="009D18F4">
      <w:pPr>
        <w:pStyle w:val="NormalWeb"/>
        <w:shd w:val="clear" w:color="auto" w:fill="FFFFFF"/>
        <w:spacing w:before="0" w:beforeAutospacing="0" w:after="288" w:afterAutospacing="0"/>
        <w:ind w:left="720"/>
        <w:textAlignment w:val="baseline"/>
      </w:pPr>
      <w:r w:rsidRPr="00D013CA">
        <w:rPr>
          <w:b/>
        </w:rPr>
        <w:t>Answer</w:t>
      </w:r>
      <w:r w:rsidR="00F23A79" w:rsidRPr="00D013CA">
        <w:rPr>
          <w:b/>
        </w:rPr>
        <w:t>:</w:t>
      </w:r>
      <w:r w:rsidRPr="00D013CA">
        <w:t xml:space="preserve"> </w:t>
      </w:r>
      <w:r w:rsidRPr="00D013CA">
        <w:rPr>
          <w:b/>
          <w:bCs/>
          <w:bdr w:val="none" w:sz="0" w:space="0" w:color="auto" w:frame="1"/>
          <w:shd w:val="clear" w:color="auto" w:fill="FFFFFF"/>
        </w:rPr>
        <w:t xml:space="preserve">Killer </w:t>
      </w:r>
      <w:proofErr w:type="spellStart"/>
      <w:r w:rsidRPr="00D013CA">
        <w:rPr>
          <w:b/>
          <w:bCs/>
          <w:bdr w:val="none" w:sz="0" w:space="0" w:color="auto" w:frame="1"/>
          <w:shd w:val="clear" w:color="auto" w:fill="FFFFFF"/>
        </w:rPr>
        <w:t>killiani</w:t>
      </w:r>
      <w:proofErr w:type="spellEnd"/>
      <w:r w:rsidRPr="00D013CA">
        <w:rPr>
          <w:b/>
          <w:bCs/>
          <w:bdr w:val="none" w:sz="0" w:space="0" w:color="auto" w:frame="1"/>
          <w:shd w:val="clear" w:color="auto" w:fill="FFFFFF"/>
        </w:rPr>
        <w:t xml:space="preserve"> test:</w:t>
      </w:r>
      <w:r w:rsidR="00F23A79" w:rsidRPr="00D013CA">
        <w:t xml:space="preserve"> </w:t>
      </w:r>
      <w:r w:rsidRPr="00D013CA">
        <w:t xml:space="preserve">Digitalis is dissolved in a mixture of 1 % ferric </w:t>
      </w:r>
      <w:proofErr w:type="spellStart"/>
      <w:r w:rsidRPr="00D013CA">
        <w:t>sulphate</w:t>
      </w:r>
      <w:proofErr w:type="spellEnd"/>
      <w:r w:rsidRPr="00D013CA">
        <w:t xml:space="preserve"> solution in (5%) glacial acetic acid. Add one or two drop of concentrated </w:t>
      </w:r>
      <w:proofErr w:type="spellStart"/>
      <w:r w:rsidRPr="00D013CA">
        <w:t>sulphuric</w:t>
      </w:r>
      <w:proofErr w:type="spellEnd"/>
      <w:r w:rsidRPr="00D013CA">
        <w:t xml:space="preserve"> acid. A blue </w:t>
      </w:r>
      <w:proofErr w:type="spellStart"/>
      <w:r w:rsidRPr="00D013CA">
        <w:t>colour</w:t>
      </w:r>
      <w:proofErr w:type="spellEnd"/>
      <w:r w:rsidRPr="00D013CA">
        <w:t xml:space="preserve"> develops due to the presence of </w:t>
      </w:r>
      <w:proofErr w:type="spellStart"/>
      <w:r w:rsidRPr="00D013CA">
        <w:t>deoxy</w:t>
      </w:r>
      <w:proofErr w:type="spellEnd"/>
      <w:r w:rsidRPr="00D013CA">
        <w:t xml:space="preserve"> sugar.</w:t>
      </w:r>
    </w:p>
    <w:p w:rsidR="00474A66" w:rsidRPr="00D013CA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D013CA">
        <w:rPr>
          <w:b/>
          <w:sz w:val="24"/>
          <w:szCs w:val="24"/>
        </w:rPr>
        <w:t xml:space="preserve">Define </w:t>
      </w:r>
      <w:proofErr w:type="spellStart"/>
      <w:r w:rsidRPr="00D013CA">
        <w:rPr>
          <w:b/>
          <w:sz w:val="24"/>
          <w:szCs w:val="24"/>
        </w:rPr>
        <w:t>Lignans</w:t>
      </w:r>
      <w:proofErr w:type="spellEnd"/>
      <w:r w:rsidRPr="00D013CA">
        <w:rPr>
          <w:b/>
          <w:sz w:val="24"/>
          <w:szCs w:val="24"/>
        </w:rPr>
        <w:t>.</w:t>
      </w:r>
    </w:p>
    <w:p w:rsidR="00174D04" w:rsidRPr="00D013CA" w:rsidRDefault="00174D04" w:rsidP="00174D0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13CA">
        <w:rPr>
          <w:rFonts w:ascii="Times New Roman" w:hAnsi="Times New Roman" w:cs="Times New Roman"/>
          <w:b/>
          <w:sz w:val="24"/>
          <w:szCs w:val="24"/>
        </w:rPr>
        <w:t>Answer :</w:t>
      </w:r>
      <w:proofErr w:type="gramEnd"/>
      <w:r w:rsidRPr="00D013CA">
        <w:rPr>
          <w:rFonts w:ascii="Times New Roman" w:hAnsi="Times New Roman" w:cs="Times New Roman"/>
        </w:rPr>
        <w:t xml:space="preserve"> </w:t>
      </w:r>
      <w:proofErr w:type="spellStart"/>
      <w:r w:rsidRPr="00D013CA">
        <w:rPr>
          <w:rFonts w:ascii="Times New Roman" w:eastAsia="Times New Roman" w:hAnsi="Times New Roman" w:cs="Times New Roman"/>
          <w:sz w:val="24"/>
          <w:szCs w:val="24"/>
        </w:rPr>
        <w:t>Lignans</w:t>
      </w:r>
      <w:proofErr w:type="spellEnd"/>
      <w:r w:rsidRPr="00D013C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13CA">
        <w:rPr>
          <w:rFonts w:ascii="Times New Roman" w:eastAsia="Times New Roman" w:hAnsi="Times New Roman" w:cs="Times New Roman"/>
          <w:sz w:val="24"/>
          <w:szCs w:val="24"/>
        </w:rPr>
        <w:t>polyphenols</w:t>
      </w:r>
      <w:proofErr w:type="spellEnd"/>
      <w:r w:rsidRPr="00D013CA">
        <w:rPr>
          <w:rFonts w:ascii="Times New Roman" w:eastAsia="Times New Roman" w:hAnsi="Times New Roman" w:cs="Times New Roman"/>
          <w:sz w:val="24"/>
          <w:szCs w:val="24"/>
        </w:rPr>
        <w:t xml:space="preserve"> found in plants. </w:t>
      </w:r>
      <w:proofErr w:type="spellStart"/>
      <w:r w:rsidRPr="00D013CA">
        <w:rPr>
          <w:rFonts w:ascii="Times New Roman" w:eastAsia="Times New Roman" w:hAnsi="Times New Roman" w:cs="Times New Roman"/>
          <w:sz w:val="24"/>
          <w:szCs w:val="24"/>
        </w:rPr>
        <w:t>Lignan</w:t>
      </w:r>
      <w:proofErr w:type="spellEnd"/>
      <w:r w:rsidRPr="00D013CA">
        <w:rPr>
          <w:rFonts w:ascii="Times New Roman" w:eastAsia="Times New Roman" w:hAnsi="Times New Roman" w:cs="Times New Roman"/>
          <w:sz w:val="24"/>
          <w:szCs w:val="24"/>
        </w:rPr>
        <w:t xml:space="preserve"> precursors are found in a wide variety of plant-based foods, including seeds, whole grains, legumes, fruit, and vegetables. Flaxseeds are the richest dietary source of </w:t>
      </w:r>
      <w:proofErr w:type="spellStart"/>
      <w:r w:rsidRPr="00D013CA">
        <w:rPr>
          <w:rFonts w:ascii="Times New Roman" w:eastAsia="Times New Roman" w:hAnsi="Times New Roman" w:cs="Times New Roman"/>
          <w:sz w:val="24"/>
          <w:szCs w:val="24"/>
        </w:rPr>
        <w:t>lignan</w:t>
      </w:r>
      <w:proofErr w:type="spellEnd"/>
      <w:r w:rsidRPr="00D013CA">
        <w:rPr>
          <w:rFonts w:ascii="Times New Roman" w:eastAsia="Times New Roman" w:hAnsi="Times New Roman" w:cs="Times New Roman"/>
          <w:sz w:val="24"/>
          <w:szCs w:val="24"/>
        </w:rPr>
        <w:t xml:space="preserve"> precursors.</w:t>
      </w:r>
    </w:p>
    <w:p w:rsidR="00174D04" w:rsidRPr="000A4FAE" w:rsidRDefault="00174D04" w:rsidP="00174D04">
      <w:pPr>
        <w:pStyle w:val="ListParagraph"/>
        <w:spacing w:before="0"/>
        <w:ind w:left="720" w:firstLine="0"/>
        <w:rPr>
          <w:b/>
          <w:sz w:val="24"/>
          <w:szCs w:val="24"/>
        </w:rPr>
      </w:pP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Name different types of tracer techniques.</w:t>
      </w:r>
    </w:p>
    <w:p w:rsidR="00174D04" w:rsidRPr="000A4FAE" w:rsidRDefault="00174D04" w:rsidP="00174D04">
      <w:pPr>
        <w:pStyle w:val="ListParagraph"/>
        <w:spacing w:before="0"/>
        <w:ind w:left="720" w:firstLine="0"/>
        <w:rPr>
          <w:sz w:val="24"/>
          <w:szCs w:val="24"/>
        </w:rPr>
      </w:pPr>
      <w:r w:rsidRPr="000A4FAE">
        <w:rPr>
          <w:b/>
          <w:sz w:val="24"/>
          <w:szCs w:val="24"/>
        </w:rPr>
        <w:t xml:space="preserve">Answer:  </w:t>
      </w:r>
      <w:r w:rsidR="00292B5C" w:rsidRPr="000A4FAE">
        <w:rPr>
          <w:sz w:val="24"/>
          <w:szCs w:val="24"/>
        </w:rPr>
        <w:t xml:space="preserve">Tracer techniques </w:t>
      </w:r>
      <w:r w:rsidR="00345189" w:rsidRPr="000A4FAE">
        <w:rPr>
          <w:sz w:val="24"/>
          <w:szCs w:val="24"/>
        </w:rPr>
        <w:t>are:</w:t>
      </w:r>
    </w:p>
    <w:p w:rsidR="00345189" w:rsidRPr="000A4FAE" w:rsidRDefault="00345189" w:rsidP="00345189">
      <w:pPr>
        <w:pStyle w:val="ListParagraph"/>
        <w:numPr>
          <w:ilvl w:val="0"/>
          <w:numId w:val="14"/>
        </w:numPr>
        <w:spacing w:before="0"/>
        <w:rPr>
          <w:sz w:val="24"/>
          <w:szCs w:val="24"/>
        </w:rPr>
      </w:pPr>
      <w:r w:rsidRPr="000A4FAE">
        <w:rPr>
          <w:sz w:val="24"/>
          <w:szCs w:val="24"/>
        </w:rPr>
        <w:t>use of isolated organ</w:t>
      </w:r>
    </w:p>
    <w:p w:rsidR="00345189" w:rsidRPr="000A4FAE" w:rsidRDefault="00345189" w:rsidP="00345189">
      <w:pPr>
        <w:pStyle w:val="ListParagraph"/>
        <w:numPr>
          <w:ilvl w:val="0"/>
          <w:numId w:val="14"/>
        </w:numPr>
        <w:spacing w:before="0"/>
        <w:rPr>
          <w:sz w:val="24"/>
          <w:szCs w:val="24"/>
        </w:rPr>
      </w:pPr>
      <w:r w:rsidRPr="000A4FAE">
        <w:rPr>
          <w:sz w:val="24"/>
          <w:szCs w:val="24"/>
        </w:rPr>
        <w:t>grafting methods</w:t>
      </w:r>
    </w:p>
    <w:p w:rsidR="00345189" w:rsidRDefault="00345189" w:rsidP="00345189">
      <w:pPr>
        <w:pStyle w:val="ListParagraph"/>
        <w:numPr>
          <w:ilvl w:val="0"/>
          <w:numId w:val="14"/>
        </w:numPr>
        <w:spacing w:before="0"/>
        <w:rPr>
          <w:sz w:val="24"/>
          <w:szCs w:val="24"/>
        </w:rPr>
      </w:pPr>
      <w:r w:rsidRPr="000A4FAE">
        <w:rPr>
          <w:sz w:val="24"/>
          <w:szCs w:val="24"/>
        </w:rPr>
        <w:t>use of mutant strain</w:t>
      </w:r>
    </w:p>
    <w:p w:rsidR="000A4FAE" w:rsidRPr="000A4FAE" w:rsidRDefault="000A4FAE" w:rsidP="000A4FAE">
      <w:pPr>
        <w:rPr>
          <w:sz w:val="24"/>
          <w:szCs w:val="24"/>
        </w:rPr>
      </w:pPr>
    </w:p>
    <w:p w:rsidR="00474A66" w:rsidRPr="000A4FAE" w:rsidRDefault="00474A66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lastRenderedPageBreak/>
        <w:t xml:space="preserve">What is the biological source and use of </w:t>
      </w:r>
      <w:proofErr w:type="spellStart"/>
      <w:proofErr w:type="gramStart"/>
      <w:r w:rsidRPr="000A4FAE">
        <w:rPr>
          <w:b/>
          <w:sz w:val="24"/>
          <w:szCs w:val="24"/>
        </w:rPr>
        <w:t>Artemesia</w:t>
      </w:r>
      <w:proofErr w:type="spellEnd"/>
      <w:r w:rsidRPr="000A4FAE">
        <w:rPr>
          <w:b/>
          <w:sz w:val="24"/>
          <w:szCs w:val="24"/>
        </w:rPr>
        <w:t>.</w:t>
      </w:r>
      <w:proofErr w:type="gramEnd"/>
    </w:p>
    <w:p w:rsidR="00345189" w:rsidRPr="000A4FAE" w:rsidRDefault="00345189" w:rsidP="00345189">
      <w:pPr>
        <w:pStyle w:val="ListParagraph"/>
        <w:spacing w:before="0"/>
        <w:ind w:left="720" w:firstLine="0"/>
        <w:rPr>
          <w:sz w:val="24"/>
          <w:szCs w:val="24"/>
        </w:rPr>
      </w:pPr>
      <w:proofErr w:type="gramStart"/>
      <w:r w:rsidRPr="000A4FAE">
        <w:rPr>
          <w:b/>
          <w:sz w:val="24"/>
          <w:szCs w:val="24"/>
        </w:rPr>
        <w:t>Answer :</w:t>
      </w:r>
      <w:proofErr w:type="gramEnd"/>
      <w:r w:rsidRPr="000A4FAE">
        <w:rPr>
          <w:b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It consist of Chinese traditional herb Artemisia </w:t>
      </w:r>
      <w:proofErr w:type="spellStart"/>
      <w:r w:rsidRPr="000A4FAE">
        <w:rPr>
          <w:sz w:val="24"/>
          <w:szCs w:val="24"/>
        </w:rPr>
        <w:t>annua</w:t>
      </w:r>
      <w:proofErr w:type="spellEnd"/>
      <w:r w:rsidRPr="000A4FAE">
        <w:rPr>
          <w:sz w:val="24"/>
          <w:szCs w:val="24"/>
        </w:rPr>
        <w:t xml:space="preserve"> belonging to </w:t>
      </w:r>
      <w:r w:rsidR="003E463A" w:rsidRPr="000A4FAE">
        <w:rPr>
          <w:sz w:val="24"/>
          <w:szCs w:val="24"/>
        </w:rPr>
        <w:t xml:space="preserve">family </w:t>
      </w:r>
      <w:proofErr w:type="spellStart"/>
      <w:r w:rsidR="003E463A" w:rsidRPr="000A4FAE">
        <w:rPr>
          <w:sz w:val="24"/>
          <w:szCs w:val="24"/>
        </w:rPr>
        <w:t>Asteraceae.</w:t>
      </w:r>
      <w:r w:rsidR="00D013CA">
        <w:rPr>
          <w:sz w:val="24"/>
          <w:szCs w:val="24"/>
        </w:rPr>
        <w:t>Artemisinin</w:t>
      </w:r>
      <w:proofErr w:type="spellEnd"/>
      <w:r w:rsidR="00D013CA">
        <w:rPr>
          <w:sz w:val="24"/>
          <w:szCs w:val="24"/>
        </w:rPr>
        <w:t xml:space="preserve"> present in Artemisia is used as </w:t>
      </w:r>
      <w:proofErr w:type="spellStart"/>
      <w:r w:rsidR="00D013CA">
        <w:rPr>
          <w:sz w:val="24"/>
          <w:szCs w:val="24"/>
        </w:rPr>
        <w:t>antimalarial</w:t>
      </w:r>
      <w:proofErr w:type="spellEnd"/>
      <w:r w:rsidR="00D013CA">
        <w:rPr>
          <w:sz w:val="24"/>
          <w:szCs w:val="24"/>
        </w:rPr>
        <w:t>.</w:t>
      </w:r>
    </w:p>
    <w:p w:rsidR="00EF0382" w:rsidRPr="000A4FAE" w:rsidRDefault="00EF0382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Give an example of Volatile oil with its Biological source.</w:t>
      </w:r>
    </w:p>
    <w:p w:rsidR="003E463A" w:rsidRPr="000A4FAE" w:rsidRDefault="003E463A" w:rsidP="003E463A">
      <w:pPr>
        <w:pStyle w:val="ListParagraph"/>
        <w:spacing w:before="0"/>
        <w:ind w:left="720" w:firstLine="0"/>
        <w:rPr>
          <w:sz w:val="24"/>
          <w:szCs w:val="24"/>
        </w:rPr>
      </w:pPr>
      <w:r w:rsidRPr="000A4FAE">
        <w:rPr>
          <w:b/>
          <w:sz w:val="24"/>
          <w:szCs w:val="24"/>
        </w:rPr>
        <w:t xml:space="preserve">Answer: </w:t>
      </w:r>
      <w:r w:rsidRPr="000A4FAE">
        <w:rPr>
          <w:sz w:val="24"/>
          <w:szCs w:val="24"/>
        </w:rPr>
        <w:t xml:space="preserve">Fennel obtained from dried ripe fruit of </w:t>
      </w:r>
      <w:proofErr w:type="spellStart"/>
      <w:r w:rsidRPr="000A4FAE">
        <w:rPr>
          <w:sz w:val="24"/>
          <w:szCs w:val="24"/>
        </w:rPr>
        <w:t>Foeniculum</w:t>
      </w:r>
      <w:proofErr w:type="spellEnd"/>
      <w:r w:rsidRPr="000A4FAE">
        <w:rPr>
          <w:sz w:val="24"/>
          <w:szCs w:val="24"/>
        </w:rPr>
        <w:t xml:space="preserve"> </w:t>
      </w:r>
      <w:proofErr w:type="spellStart"/>
      <w:r w:rsidRPr="000A4FAE">
        <w:rPr>
          <w:sz w:val="24"/>
          <w:szCs w:val="24"/>
        </w:rPr>
        <w:t>vulgare</w:t>
      </w:r>
      <w:proofErr w:type="spellEnd"/>
      <w:r w:rsidRPr="000A4FAE">
        <w:rPr>
          <w:sz w:val="24"/>
          <w:szCs w:val="24"/>
        </w:rPr>
        <w:t xml:space="preserve"> belonging to family </w:t>
      </w:r>
      <w:proofErr w:type="spellStart"/>
      <w:r w:rsidRPr="000A4FAE">
        <w:rPr>
          <w:sz w:val="24"/>
          <w:szCs w:val="24"/>
        </w:rPr>
        <w:t>Umbelliferae</w:t>
      </w:r>
      <w:proofErr w:type="spellEnd"/>
      <w:r w:rsidRPr="000A4FAE">
        <w:rPr>
          <w:sz w:val="24"/>
          <w:szCs w:val="24"/>
        </w:rPr>
        <w:t>.</w:t>
      </w:r>
    </w:p>
    <w:p w:rsidR="00EF0382" w:rsidRPr="000A4FAE" w:rsidRDefault="00EF0382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 xml:space="preserve">Define </w:t>
      </w:r>
      <w:proofErr w:type="spellStart"/>
      <w:r w:rsidRPr="000A4FAE">
        <w:rPr>
          <w:b/>
          <w:sz w:val="24"/>
          <w:szCs w:val="24"/>
        </w:rPr>
        <w:t>Carotenoids</w:t>
      </w:r>
      <w:proofErr w:type="spellEnd"/>
      <w:r w:rsidRPr="000A4FAE">
        <w:rPr>
          <w:b/>
          <w:sz w:val="24"/>
          <w:szCs w:val="24"/>
        </w:rPr>
        <w:t>.</w:t>
      </w:r>
    </w:p>
    <w:p w:rsidR="003E463A" w:rsidRPr="000A4FAE" w:rsidRDefault="003E463A" w:rsidP="003E463A">
      <w:pPr>
        <w:pStyle w:val="ListParagraph"/>
        <w:spacing w:before="0"/>
        <w:ind w:left="720" w:firstLine="0"/>
        <w:rPr>
          <w:sz w:val="24"/>
          <w:szCs w:val="24"/>
        </w:rPr>
      </w:pPr>
      <w:r w:rsidRPr="000A4FAE">
        <w:rPr>
          <w:b/>
          <w:sz w:val="24"/>
          <w:szCs w:val="24"/>
        </w:rPr>
        <w:t xml:space="preserve">Answer: </w:t>
      </w:r>
      <w:proofErr w:type="spellStart"/>
      <w:r w:rsidRPr="000A4FAE">
        <w:rPr>
          <w:sz w:val="24"/>
          <w:szCs w:val="24"/>
        </w:rPr>
        <w:t>Carotenoids</w:t>
      </w:r>
      <w:proofErr w:type="spellEnd"/>
      <w:r w:rsidRPr="000A4FAE">
        <w:rPr>
          <w:sz w:val="24"/>
          <w:szCs w:val="24"/>
        </w:rPr>
        <w:t xml:space="preserve"> are C</w:t>
      </w:r>
      <w:r w:rsidRPr="000A4FAE">
        <w:rPr>
          <w:sz w:val="24"/>
          <w:szCs w:val="24"/>
          <w:vertAlign w:val="subscript"/>
        </w:rPr>
        <w:t>40</w:t>
      </w:r>
      <w:r w:rsidR="0019700D" w:rsidRPr="000A4FAE">
        <w:rPr>
          <w:sz w:val="24"/>
          <w:szCs w:val="24"/>
        </w:rPr>
        <w:t xml:space="preserve"> compounds of </w:t>
      </w:r>
      <w:proofErr w:type="spellStart"/>
      <w:r w:rsidR="0019700D" w:rsidRPr="000A4FAE">
        <w:rPr>
          <w:sz w:val="24"/>
          <w:szCs w:val="24"/>
        </w:rPr>
        <w:t>terpenoid</w:t>
      </w:r>
      <w:proofErr w:type="spellEnd"/>
      <w:r w:rsidR="0019700D" w:rsidRPr="000A4FAE">
        <w:rPr>
          <w:sz w:val="24"/>
          <w:szCs w:val="24"/>
        </w:rPr>
        <w:t xml:space="preserve"> group.</w:t>
      </w:r>
      <w:r w:rsidR="0019700D" w:rsidRPr="000A4FA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00D" w:rsidRPr="000A4FAE">
        <w:rPr>
          <w:color w:val="222222"/>
          <w:sz w:val="24"/>
          <w:szCs w:val="24"/>
          <w:shd w:val="clear" w:color="auto" w:fill="FFFFFF"/>
        </w:rPr>
        <w:t>Carotenoids</w:t>
      </w:r>
      <w:proofErr w:type="spellEnd"/>
      <w:r w:rsidR="0019700D" w:rsidRPr="000A4FAE">
        <w:rPr>
          <w:color w:val="222222"/>
          <w:sz w:val="24"/>
          <w:szCs w:val="24"/>
          <w:shd w:val="clear" w:color="auto" w:fill="FFFFFF"/>
        </w:rPr>
        <w:t xml:space="preserve"> serve two key roles in plants and algae: they absorb light energy for use in photosynthesis, and they protect chlorophyll from </w:t>
      </w:r>
      <w:proofErr w:type="spellStart"/>
      <w:r w:rsidR="0019700D" w:rsidRPr="000A4FAE">
        <w:rPr>
          <w:color w:val="222222"/>
          <w:sz w:val="24"/>
          <w:szCs w:val="24"/>
          <w:shd w:val="clear" w:color="auto" w:fill="FFFFFF"/>
        </w:rPr>
        <w:t>photodamage</w:t>
      </w:r>
      <w:proofErr w:type="spellEnd"/>
      <w:r w:rsidR="0019700D" w:rsidRPr="000A4FAE">
        <w:rPr>
          <w:color w:val="222222"/>
          <w:sz w:val="24"/>
          <w:szCs w:val="24"/>
          <w:shd w:val="clear" w:color="auto" w:fill="FFFFFF"/>
        </w:rPr>
        <w:t>.</w:t>
      </w:r>
    </w:p>
    <w:p w:rsidR="00EF0382" w:rsidRPr="000A4FAE" w:rsidRDefault="00EF0382" w:rsidP="005170E3">
      <w:pPr>
        <w:pStyle w:val="ListParagraph"/>
        <w:numPr>
          <w:ilvl w:val="0"/>
          <w:numId w:val="5"/>
        </w:numPr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Name one drug of resin with its biological source.</w:t>
      </w:r>
    </w:p>
    <w:p w:rsidR="0019700D" w:rsidRPr="000A4FAE" w:rsidRDefault="0019700D" w:rsidP="0019700D">
      <w:pPr>
        <w:pStyle w:val="ListParagraph"/>
        <w:spacing w:before="0"/>
        <w:ind w:left="720" w:firstLine="0"/>
        <w:rPr>
          <w:sz w:val="24"/>
          <w:szCs w:val="24"/>
        </w:rPr>
      </w:pPr>
      <w:r w:rsidRPr="000A4FAE">
        <w:rPr>
          <w:b/>
          <w:sz w:val="24"/>
          <w:szCs w:val="24"/>
        </w:rPr>
        <w:t xml:space="preserve">Answer:  </w:t>
      </w:r>
      <w:r w:rsidRPr="000A4FAE">
        <w:rPr>
          <w:sz w:val="24"/>
          <w:szCs w:val="24"/>
        </w:rPr>
        <w:t xml:space="preserve">Ginger obtained from dried rhizomes of </w:t>
      </w:r>
      <w:proofErr w:type="spellStart"/>
      <w:r w:rsidRPr="000A4FAE">
        <w:rPr>
          <w:sz w:val="24"/>
          <w:szCs w:val="24"/>
        </w:rPr>
        <w:t>Zingiber</w:t>
      </w:r>
      <w:proofErr w:type="spellEnd"/>
      <w:r w:rsidRPr="000A4FAE">
        <w:rPr>
          <w:sz w:val="24"/>
          <w:szCs w:val="24"/>
        </w:rPr>
        <w:t xml:space="preserve"> </w:t>
      </w:r>
      <w:proofErr w:type="spellStart"/>
      <w:r w:rsidRPr="000A4FAE">
        <w:rPr>
          <w:sz w:val="24"/>
          <w:szCs w:val="24"/>
        </w:rPr>
        <w:t>officinale</w:t>
      </w:r>
      <w:proofErr w:type="spellEnd"/>
      <w:r w:rsidRPr="000A4FAE">
        <w:rPr>
          <w:sz w:val="24"/>
          <w:szCs w:val="24"/>
        </w:rPr>
        <w:t xml:space="preserve"> belonging to family </w:t>
      </w:r>
      <w:proofErr w:type="spellStart"/>
      <w:r w:rsidRPr="000A4FAE">
        <w:rPr>
          <w:sz w:val="24"/>
          <w:szCs w:val="24"/>
        </w:rPr>
        <w:t>Zingiberaceaea</w:t>
      </w:r>
      <w:proofErr w:type="spellEnd"/>
      <w:r w:rsidRPr="000A4FAE">
        <w:rPr>
          <w:sz w:val="24"/>
          <w:szCs w:val="24"/>
        </w:rPr>
        <w:t>.</w:t>
      </w:r>
    </w:p>
    <w:p w:rsidR="00EF0382" w:rsidRPr="000A4FAE" w:rsidRDefault="00EF0382" w:rsidP="00DB2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382" w:rsidRPr="000A4FAE" w:rsidRDefault="00474A66" w:rsidP="00DB2701">
      <w:pPr>
        <w:pStyle w:val="BodyText"/>
        <w:ind w:left="1300" w:right="1284"/>
        <w:jc w:val="center"/>
      </w:pPr>
      <w:r w:rsidRPr="000A4FAE">
        <w:rPr>
          <w:sz w:val="24"/>
          <w:szCs w:val="24"/>
        </w:rPr>
        <w:t xml:space="preserve">   </w:t>
      </w:r>
      <w:r w:rsidR="00DB2701" w:rsidRPr="000A4FAE">
        <w:t>SECTION-B</w:t>
      </w:r>
    </w:p>
    <w:p w:rsidR="00EF0382" w:rsidRPr="000A4FAE" w:rsidRDefault="00EF0382" w:rsidP="00DB2701">
      <w:pPr>
        <w:pStyle w:val="ListParagraph"/>
        <w:numPr>
          <w:ilvl w:val="0"/>
          <w:numId w:val="1"/>
        </w:numPr>
        <w:tabs>
          <w:tab w:val="left" w:pos="381"/>
          <w:tab w:val="left" w:pos="7463"/>
        </w:tabs>
        <w:ind w:hanging="281"/>
        <w:rPr>
          <w:b/>
          <w:sz w:val="28"/>
        </w:rPr>
      </w:pPr>
      <w:r w:rsidRPr="000A4FAE">
        <w:rPr>
          <w:b/>
          <w:sz w:val="28"/>
        </w:rPr>
        <w:t>Attempt any two of the following:</w:t>
      </w:r>
      <w:r w:rsidRPr="000A4FAE">
        <w:rPr>
          <w:b/>
          <w:sz w:val="28"/>
        </w:rPr>
        <w:tab/>
        <w:t>(2X5=10)</w:t>
      </w:r>
    </w:p>
    <w:p w:rsidR="00EF0382" w:rsidRPr="000A4FAE" w:rsidRDefault="00DB2701" w:rsidP="005170E3">
      <w:pPr>
        <w:pStyle w:val="ListParagraph"/>
        <w:numPr>
          <w:ilvl w:val="0"/>
          <w:numId w:val="7"/>
        </w:numPr>
        <w:tabs>
          <w:tab w:val="left" w:pos="381"/>
          <w:tab w:val="left" w:pos="7463"/>
        </w:tabs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What is Glycoside? Classify the Glycosides with suitable examples.</w:t>
      </w:r>
    </w:p>
    <w:p w:rsidR="000E0B52" w:rsidRPr="000A4FAE" w:rsidRDefault="000E0B52" w:rsidP="000E0B52">
      <w:pPr>
        <w:pStyle w:val="ListParagraph"/>
        <w:tabs>
          <w:tab w:val="left" w:pos="381"/>
          <w:tab w:val="left" w:pos="7463"/>
        </w:tabs>
        <w:spacing w:before="0"/>
        <w:ind w:left="340" w:firstLine="0"/>
        <w:rPr>
          <w:b/>
          <w:sz w:val="24"/>
          <w:szCs w:val="24"/>
        </w:rPr>
      </w:pPr>
    </w:p>
    <w:p w:rsidR="000070E3" w:rsidRPr="000A4FAE" w:rsidRDefault="0019700D" w:rsidP="0019700D">
      <w:pPr>
        <w:pStyle w:val="ListParagraph"/>
        <w:tabs>
          <w:tab w:val="left" w:pos="381"/>
          <w:tab w:val="left" w:pos="7463"/>
        </w:tabs>
        <w:spacing w:before="0"/>
        <w:ind w:left="340" w:firstLine="0"/>
        <w:rPr>
          <w:color w:val="222222"/>
          <w:sz w:val="24"/>
          <w:szCs w:val="24"/>
          <w:shd w:val="clear" w:color="auto" w:fill="FFFFFF"/>
        </w:rPr>
      </w:pPr>
      <w:r w:rsidRPr="000A4FAE">
        <w:rPr>
          <w:b/>
          <w:sz w:val="24"/>
          <w:szCs w:val="24"/>
        </w:rPr>
        <w:t>Answer:</w:t>
      </w:r>
      <w:r w:rsidRPr="000A4FAE">
        <w:rPr>
          <w:color w:val="222222"/>
          <w:sz w:val="19"/>
          <w:szCs w:val="19"/>
          <w:shd w:val="clear" w:color="auto" w:fill="FFFFFF"/>
        </w:rPr>
        <w:t xml:space="preserve"> </w:t>
      </w:r>
      <w:r w:rsidRPr="000A4FAE">
        <w:rPr>
          <w:color w:val="222222"/>
          <w:sz w:val="24"/>
          <w:szCs w:val="24"/>
          <w:shd w:val="clear" w:color="auto" w:fill="FFFFFF"/>
        </w:rPr>
        <w:t>G</w:t>
      </w:r>
      <w:r w:rsidRPr="000A4FAE">
        <w:rPr>
          <w:b/>
          <w:bCs/>
          <w:color w:val="222222"/>
          <w:sz w:val="24"/>
          <w:szCs w:val="24"/>
          <w:shd w:val="clear" w:color="auto" w:fill="FFFFFF"/>
        </w:rPr>
        <w:t>lycoside</w:t>
      </w:r>
      <w:r w:rsidRPr="000A4FAE">
        <w:rPr>
          <w:sz w:val="24"/>
          <w:szCs w:val="24"/>
          <w:shd w:val="clear" w:color="auto" w:fill="FFFFFF"/>
        </w:rPr>
        <w:t> is a </w:t>
      </w:r>
      <w:hyperlink r:id="rId6" w:tooltip="Molecule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molecule</w:t>
        </w:r>
      </w:hyperlink>
      <w:r w:rsidRPr="000A4FAE">
        <w:rPr>
          <w:sz w:val="24"/>
          <w:szCs w:val="24"/>
          <w:shd w:val="clear" w:color="auto" w:fill="FFFFFF"/>
        </w:rPr>
        <w:t> in which a </w:t>
      </w:r>
      <w:hyperlink r:id="rId7" w:tooltip="Sugar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sugar</w:t>
        </w:r>
      </w:hyperlink>
      <w:r w:rsidRPr="000A4FAE">
        <w:rPr>
          <w:sz w:val="24"/>
          <w:szCs w:val="24"/>
          <w:shd w:val="clear" w:color="auto" w:fill="FFFFFF"/>
        </w:rPr>
        <w:t> is bound to another </w:t>
      </w:r>
      <w:hyperlink r:id="rId8" w:tooltip="Functional group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functional group</w:t>
        </w:r>
      </w:hyperlink>
      <w:r w:rsidRPr="000A4FAE">
        <w:rPr>
          <w:sz w:val="24"/>
          <w:szCs w:val="24"/>
          <w:shd w:val="clear" w:color="auto" w:fill="FFFFFF"/>
        </w:rPr>
        <w:t> via a </w:t>
      </w:r>
      <w:proofErr w:type="spellStart"/>
      <w:r w:rsidR="00F6414D">
        <w:fldChar w:fldCharType="begin"/>
      </w:r>
      <w:r w:rsidR="00F6414D">
        <w:instrText>HYPERLINK "https://en.wikipedia.org/wiki/Glycosidic_bond" \o "Glycosidic bond"</w:instrText>
      </w:r>
      <w:r w:rsidR="00F6414D">
        <w:fldChar w:fldCharType="separate"/>
      </w:r>
      <w:r w:rsidRPr="000A4FAE">
        <w:rPr>
          <w:rStyle w:val="Hyperlink"/>
          <w:color w:val="auto"/>
          <w:sz w:val="24"/>
          <w:szCs w:val="24"/>
          <w:u w:val="none"/>
          <w:shd w:val="clear" w:color="auto" w:fill="FFFFFF"/>
        </w:rPr>
        <w:t>glycosidic</w:t>
      </w:r>
      <w:proofErr w:type="spellEnd"/>
      <w:r w:rsidRPr="000A4FAE">
        <w:rPr>
          <w:rStyle w:val="Hyperlink"/>
          <w:color w:val="auto"/>
          <w:sz w:val="24"/>
          <w:szCs w:val="24"/>
          <w:u w:val="none"/>
          <w:shd w:val="clear" w:color="auto" w:fill="FFFFFF"/>
        </w:rPr>
        <w:t xml:space="preserve"> bond</w:t>
      </w:r>
      <w:r w:rsidR="00F6414D">
        <w:fldChar w:fldCharType="end"/>
      </w:r>
      <w:r w:rsidRPr="000A4FAE">
        <w:rPr>
          <w:sz w:val="24"/>
          <w:szCs w:val="24"/>
          <w:shd w:val="clear" w:color="auto" w:fill="FFFFFF"/>
        </w:rPr>
        <w:t>. These glycoside can be activated by </w:t>
      </w:r>
      <w:hyperlink r:id="rId9" w:tooltip="Enzymatic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enzyme</w:t>
        </w:r>
      </w:hyperlink>
      <w:r w:rsidRPr="000A4FAE">
        <w:rPr>
          <w:sz w:val="24"/>
          <w:szCs w:val="24"/>
          <w:shd w:val="clear" w:color="auto" w:fill="FFFFFF"/>
        </w:rPr>
        <w:t> </w:t>
      </w:r>
      <w:hyperlink r:id="rId10" w:tooltip="Hydrolysis" w:history="1">
        <w:r w:rsidRPr="000A4FAE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hydrolysis</w:t>
        </w:r>
      </w:hyperlink>
      <w:proofErr w:type="gramStart"/>
      <w:r w:rsidRPr="000A4FAE">
        <w:rPr>
          <w:sz w:val="24"/>
          <w:szCs w:val="24"/>
          <w:shd w:val="clear" w:color="auto" w:fill="FFFFFF"/>
        </w:rPr>
        <w:t>,</w:t>
      </w:r>
      <w:r w:rsidRPr="000A4FAE">
        <w:rPr>
          <w:sz w:val="24"/>
          <w:szCs w:val="24"/>
          <w:shd w:val="clear" w:color="auto" w:fill="FFFFFF"/>
          <w:vertAlign w:val="superscript"/>
        </w:rPr>
        <w:t>[</w:t>
      </w:r>
      <w:proofErr w:type="gramEnd"/>
      <w:r w:rsidRPr="000A4FAE">
        <w:rPr>
          <w:sz w:val="24"/>
          <w:szCs w:val="24"/>
          <w:shd w:val="clear" w:color="auto" w:fill="FFFFFF"/>
        </w:rPr>
        <w:t> which causes the sugar</w:t>
      </w:r>
      <w:r w:rsidR="004221E4" w:rsidRPr="000A4FAE">
        <w:rPr>
          <w:sz w:val="24"/>
          <w:szCs w:val="24"/>
          <w:shd w:val="clear" w:color="auto" w:fill="FFFFFF"/>
        </w:rPr>
        <w:t xml:space="preserve"> and </w:t>
      </w:r>
      <w:proofErr w:type="spellStart"/>
      <w:r w:rsidR="004221E4" w:rsidRPr="000A4FAE">
        <w:rPr>
          <w:sz w:val="24"/>
          <w:szCs w:val="24"/>
          <w:shd w:val="clear" w:color="auto" w:fill="FFFFFF"/>
        </w:rPr>
        <w:t>aglycone</w:t>
      </w:r>
      <w:proofErr w:type="spellEnd"/>
      <w:r w:rsidRPr="000A4FAE">
        <w:rPr>
          <w:sz w:val="24"/>
          <w:szCs w:val="24"/>
          <w:shd w:val="clear" w:color="auto" w:fill="FFFFFF"/>
        </w:rPr>
        <w:t xml:space="preserve"> </w:t>
      </w:r>
      <w:r w:rsidRPr="000A4FAE">
        <w:rPr>
          <w:color w:val="222222"/>
          <w:sz w:val="24"/>
          <w:szCs w:val="24"/>
          <w:shd w:val="clear" w:color="auto" w:fill="FFFFFF"/>
        </w:rPr>
        <w:t xml:space="preserve">part to </w:t>
      </w:r>
      <w:r w:rsidR="004221E4" w:rsidRPr="000A4FAE">
        <w:rPr>
          <w:color w:val="222222"/>
          <w:sz w:val="24"/>
          <w:szCs w:val="24"/>
          <w:shd w:val="clear" w:color="auto" w:fill="FFFFFF"/>
        </w:rPr>
        <w:t>be broken off</w:t>
      </w:r>
      <w:r w:rsidRPr="000A4FAE">
        <w:rPr>
          <w:color w:val="222222"/>
          <w:sz w:val="24"/>
          <w:szCs w:val="24"/>
          <w:shd w:val="clear" w:color="auto" w:fill="FFFFFF"/>
        </w:rPr>
        <w:t xml:space="preserve"> and</w:t>
      </w:r>
      <w:r w:rsidR="004221E4" w:rsidRPr="000A4FAE">
        <w:rPr>
          <w:color w:val="222222"/>
          <w:sz w:val="24"/>
          <w:szCs w:val="24"/>
          <w:shd w:val="clear" w:color="auto" w:fill="FFFFFF"/>
        </w:rPr>
        <w:t xml:space="preserve"> making </w:t>
      </w:r>
      <w:proofErr w:type="spellStart"/>
      <w:r w:rsidR="004221E4" w:rsidRPr="000A4FAE">
        <w:rPr>
          <w:color w:val="222222"/>
          <w:sz w:val="24"/>
          <w:szCs w:val="24"/>
          <w:shd w:val="clear" w:color="auto" w:fill="FFFFFF"/>
        </w:rPr>
        <w:t>aglycone</w:t>
      </w:r>
      <w:proofErr w:type="spellEnd"/>
      <w:r w:rsidR="004221E4" w:rsidRPr="000A4FAE">
        <w:rPr>
          <w:color w:val="222222"/>
          <w:sz w:val="24"/>
          <w:szCs w:val="24"/>
          <w:shd w:val="clear" w:color="auto" w:fill="FFFFFF"/>
        </w:rPr>
        <w:t xml:space="preserve"> part available for its therapeutic effect</w:t>
      </w:r>
      <w:r w:rsidRPr="000A4FAE">
        <w:rPr>
          <w:color w:val="222222"/>
          <w:sz w:val="24"/>
          <w:szCs w:val="24"/>
          <w:shd w:val="clear" w:color="auto" w:fill="FFFFFF"/>
        </w:rPr>
        <w:t xml:space="preserve"> . </w:t>
      </w:r>
      <w:r w:rsidR="000070E3" w:rsidRPr="000A4FAE">
        <w:rPr>
          <w:color w:val="222222"/>
          <w:sz w:val="24"/>
          <w:szCs w:val="24"/>
          <w:shd w:val="clear" w:color="auto" w:fill="FFFFFF"/>
        </w:rPr>
        <w:t xml:space="preserve">On the basis of </w:t>
      </w:r>
      <w:proofErr w:type="spellStart"/>
      <w:r w:rsidR="000070E3" w:rsidRPr="000A4FAE">
        <w:rPr>
          <w:color w:val="222222"/>
          <w:sz w:val="24"/>
          <w:szCs w:val="24"/>
          <w:shd w:val="clear" w:color="auto" w:fill="FFFFFF"/>
        </w:rPr>
        <w:t>aglycone</w:t>
      </w:r>
      <w:proofErr w:type="spellEnd"/>
      <w:r w:rsidR="000070E3" w:rsidRPr="000A4FAE">
        <w:rPr>
          <w:color w:val="222222"/>
          <w:sz w:val="24"/>
          <w:szCs w:val="24"/>
          <w:shd w:val="clear" w:color="auto" w:fill="FFFFFF"/>
        </w:rPr>
        <w:t xml:space="preserve"> moiety glycosides are classified as:</w:t>
      </w:r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spacing w:before="0"/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Anthraquinones</w:t>
      </w:r>
      <w:proofErr w:type="spellEnd"/>
      <w:r w:rsidRPr="000A4FAE">
        <w:rPr>
          <w:sz w:val="24"/>
          <w:szCs w:val="24"/>
        </w:rPr>
        <w:t xml:space="preserve"> glycosides  - Aloe, </w:t>
      </w:r>
      <w:proofErr w:type="spellStart"/>
      <w:r w:rsidRPr="000A4FAE">
        <w:rPr>
          <w:sz w:val="24"/>
          <w:szCs w:val="24"/>
        </w:rPr>
        <w:t>Senna</w:t>
      </w:r>
      <w:proofErr w:type="spellEnd"/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r w:rsidRPr="000A4FAE">
        <w:rPr>
          <w:sz w:val="24"/>
          <w:szCs w:val="24"/>
        </w:rPr>
        <w:t xml:space="preserve">Cardiac glycosides  - Digitalis , </w:t>
      </w:r>
      <w:proofErr w:type="spellStart"/>
      <w:r w:rsidRPr="000A4FAE">
        <w:rPr>
          <w:sz w:val="24"/>
          <w:szCs w:val="24"/>
        </w:rPr>
        <w:t>Squill</w:t>
      </w:r>
      <w:proofErr w:type="spellEnd"/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Saponin</w:t>
      </w:r>
      <w:proofErr w:type="spellEnd"/>
      <w:r w:rsidRPr="000A4FAE">
        <w:rPr>
          <w:sz w:val="24"/>
          <w:szCs w:val="24"/>
        </w:rPr>
        <w:t xml:space="preserve"> glycosides – Ginseng , </w:t>
      </w:r>
      <w:proofErr w:type="spellStart"/>
      <w:r w:rsidRPr="000A4FAE">
        <w:rPr>
          <w:sz w:val="24"/>
          <w:szCs w:val="24"/>
        </w:rPr>
        <w:t>Dioscorea</w:t>
      </w:r>
      <w:proofErr w:type="spellEnd"/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Coumarin</w:t>
      </w:r>
      <w:proofErr w:type="spellEnd"/>
      <w:r w:rsidRPr="000A4FAE">
        <w:rPr>
          <w:sz w:val="24"/>
          <w:szCs w:val="24"/>
        </w:rPr>
        <w:t xml:space="preserve"> glycoside – </w:t>
      </w:r>
      <w:proofErr w:type="spellStart"/>
      <w:r w:rsidRPr="000A4FAE">
        <w:rPr>
          <w:sz w:val="24"/>
          <w:szCs w:val="24"/>
        </w:rPr>
        <w:t>Ammi</w:t>
      </w:r>
      <w:proofErr w:type="spellEnd"/>
      <w:r w:rsidRPr="000A4FAE">
        <w:rPr>
          <w:sz w:val="24"/>
          <w:szCs w:val="24"/>
        </w:rPr>
        <w:t xml:space="preserve">, </w:t>
      </w:r>
      <w:proofErr w:type="spellStart"/>
      <w:r w:rsidRPr="000A4FAE">
        <w:rPr>
          <w:sz w:val="24"/>
          <w:szCs w:val="24"/>
        </w:rPr>
        <w:t>Psoralea</w:t>
      </w:r>
      <w:proofErr w:type="spellEnd"/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Cynophore</w:t>
      </w:r>
      <w:proofErr w:type="spellEnd"/>
      <w:r w:rsidRPr="000A4FAE">
        <w:rPr>
          <w:sz w:val="24"/>
          <w:szCs w:val="24"/>
        </w:rPr>
        <w:t xml:space="preserve"> glycoside –Bitter almond, wild cherry</w:t>
      </w:r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Flavanoids</w:t>
      </w:r>
      <w:proofErr w:type="spellEnd"/>
      <w:r w:rsidRPr="000A4FAE">
        <w:rPr>
          <w:sz w:val="24"/>
          <w:szCs w:val="24"/>
        </w:rPr>
        <w:t xml:space="preserve"> glycosides – Parsley , </w:t>
      </w:r>
      <w:proofErr w:type="spellStart"/>
      <w:r w:rsidRPr="000A4FAE">
        <w:rPr>
          <w:sz w:val="24"/>
          <w:szCs w:val="24"/>
        </w:rPr>
        <w:t>Rutin</w:t>
      </w:r>
      <w:proofErr w:type="spellEnd"/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Isothiocyanate</w:t>
      </w:r>
      <w:proofErr w:type="spellEnd"/>
      <w:r w:rsidRPr="000A4FAE">
        <w:rPr>
          <w:sz w:val="24"/>
          <w:szCs w:val="24"/>
        </w:rPr>
        <w:t xml:space="preserve"> glycosides – Black mustard</w:t>
      </w:r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r w:rsidRPr="000A4FAE">
        <w:rPr>
          <w:sz w:val="24"/>
          <w:szCs w:val="24"/>
        </w:rPr>
        <w:t>Phenol glycosides – Bearberry</w:t>
      </w:r>
    </w:p>
    <w:p w:rsidR="000070E3" w:rsidRPr="000A4FAE" w:rsidRDefault="000070E3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Aldehyde</w:t>
      </w:r>
      <w:proofErr w:type="spellEnd"/>
      <w:r w:rsidR="000E0B52" w:rsidRPr="000A4FAE">
        <w:rPr>
          <w:sz w:val="24"/>
          <w:szCs w:val="24"/>
        </w:rPr>
        <w:t xml:space="preserve"> glycosides – Vanilla pods</w:t>
      </w:r>
    </w:p>
    <w:p w:rsidR="000E0B52" w:rsidRPr="000A4FAE" w:rsidRDefault="000E0B52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r w:rsidRPr="000A4FAE">
        <w:rPr>
          <w:sz w:val="24"/>
          <w:szCs w:val="24"/>
        </w:rPr>
        <w:t xml:space="preserve">Bitter glycoside – Gentian, </w:t>
      </w:r>
      <w:proofErr w:type="spellStart"/>
      <w:r w:rsidRPr="000A4FAE">
        <w:rPr>
          <w:sz w:val="24"/>
          <w:szCs w:val="24"/>
        </w:rPr>
        <w:t>Chirata</w:t>
      </w:r>
      <w:proofErr w:type="spellEnd"/>
    </w:p>
    <w:p w:rsidR="000E0B52" w:rsidRPr="000A4FAE" w:rsidRDefault="000E0B52" w:rsidP="000070E3">
      <w:pPr>
        <w:pStyle w:val="ListParagraph"/>
        <w:numPr>
          <w:ilvl w:val="0"/>
          <w:numId w:val="16"/>
        </w:numPr>
        <w:tabs>
          <w:tab w:val="left" w:pos="381"/>
          <w:tab w:val="left" w:pos="7463"/>
        </w:tabs>
        <w:rPr>
          <w:sz w:val="24"/>
          <w:szCs w:val="24"/>
        </w:rPr>
      </w:pPr>
      <w:r w:rsidRPr="000A4FAE">
        <w:rPr>
          <w:sz w:val="24"/>
          <w:szCs w:val="24"/>
        </w:rPr>
        <w:t xml:space="preserve">Steroidal glycol alkaloids - </w:t>
      </w:r>
      <w:proofErr w:type="spellStart"/>
      <w:r w:rsidRPr="000A4FAE">
        <w:rPr>
          <w:sz w:val="24"/>
          <w:szCs w:val="24"/>
        </w:rPr>
        <w:t>Solanum</w:t>
      </w:r>
      <w:proofErr w:type="spellEnd"/>
    </w:p>
    <w:p w:rsidR="000070E3" w:rsidRDefault="000070E3" w:rsidP="000070E3">
      <w:pPr>
        <w:tabs>
          <w:tab w:val="left" w:pos="381"/>
          <w:tab w:val="left" w:pos="7463"/>
        </w:tabs>
        <w:ind w:hanging="380"/>
        <w:rPr>
          <w:rFonts w:ascii="Times New Roman" w:hAnsi="Times New Roman" w:cs="Times New Roman"/>
          <w:sz w:val="24"/>
          <w:szCs w:val="24"/>
        </w:rPr>
      </w:pPr>
    </w:p>
    <w:p w:rsidR="000A4FAE" w:rsidRDefault="000A4FAE" w:rsidP="000070E3">
      <w:pPr>
        <w:tabs>
          <w:tab w:val="left" w:pos="381"/>
          <w:tab w:val="left" w:pos="7463"/>
        </w:tabs>
        <w:ind w:hanging="380"/>
        <w:rPr>
          <w:rFonts w:ascii="Times New Roman" w:hAnsi="Times New Roman" w:cs="Times New Roman"/>
          <w:sz w:val="24"/>
          <w:szCs w:val="24"/>
        </w:rPr>
      </w:pPr>
    </w:p>
    <w:p w:rsidR="000A4FAE" w:rsidRPr="000A4FAE" w:rsidRDefault="000A4FAE" w:rsidP="000070E3">
      <w:pPr>
        <w:tabs>
          <w:tab w:val="left" w:pos="381"/>
          <w:tab w:val="left" w:pos="7463"/>
        </w:tabs>
        <w:ind w:hanging="380"/>
        <w:rPr>
          <w:rFonts w:ascii="Times New Roman" w:hAnsi="Times New Roman" w:cs="Times New Roman"/>
          <w:sz w:val="24"/>
          <w:szCs w:val="24"/>
        </w:rPr>
      </w:pPr>
    </w:p>
    <w:p w:rsidR="00DB2701" w:rsidRPr="000A4FAE" w:rsidRDefault="00DB2701" w:rsidP="005170E3">
      <w:pPr>
        <w:pStyle w:val="ListParagraph"/>
        <w:numPr>
          <w:ilvl w:val="0"/>
          <w:numId w:val="7"/>
        </w:numPr>
        <w:tabs>
          <w:tab w:val="left" w:pos="381"/>
          <w:tab w:val="left" w:pos="7463"/>
        </w:tabs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Differentiate between Si</w:t>
      </w:r>
      <w:r w:rsidR="000E0B52" w:rsidRPr="000A4FAE">
        <w:rPr>
          <w:b/>
          <w:sz w:val="24"/>
          <w:szCs w:val="24"/>
        </w:rPr>
        <w:t xml:space="preserve">am </w:t>
      </w:r>
      <w:proofErr w:type="spellStart"/>
      <w:r w:rsidR="000E0B52" w:rsidRPr="000A4FAE">
        <w:rPr>
          <w:b/>
          <w:sz w:val="24"/>
          <w:szCs w:val="24"/>
        </w:rPr>
        <w:t>benzoin</w:t>
      </w:r>
      <w:proofErr w:type="spellEnd"/>
      <w:r w:rsidR="000E0B52" w:rsidRPr="000A4FAE">
        <w:rPr>
          <w:b/>
          <w:sz w:val="24"/>
          <w:szCs w:val="24"/>
        </w:rPr>
        <w:t xml:space="preserve"> and Sumatra </w:t>
      </w:r>
      <w:proofErr w:type="spellStart"/>
      <w:r w:rsidR="000E0B52" w:rsidRPr="000A4FAE">
        <w:rPr>
          <w:b/>
          <w:sz w:val="24"/>
          <w:szCs w:val="24"/>
        </w:rPr>
        <w:t>benzoin</w:t>
      </w:r>
      <w:proofErr w:type="spellEnd"/>
      <w:r w:rsidR="000E0B52" w:rsidRPr="000A4FAE">
        <w:rPr>
          <w:b/>
          <w:sz w:val="24"/>
          <w:szCs w:val="24"/>
        </w:rPr>
        <w:t>.</w:t>
      </w:r>
    </w:p>
    <w:p w:rsidR="000E0B52" w:rsidRPr="000A4FAE" w:rsidRDefault="000E0B52" w:rsidP="000E0B52">
      <w:pPr>
        <w:pStyle w:val="ListParagraph"/>
        <w:tabs>
          <w:tab w:val="left" w:pos="381"/>
          <w:tab w:val="left" w:pos="7463"/>
        </w:tabs>
        <w:spacing w:before="0"/>
        <w:ind w:left="340" w:firstLine="0"/>
        <w:rPr>
          <w:b/>
          <w:sz w:val="24"/>
          <w:szCs w:val="24"/>
        </w:rPr>
      </w:pPr>
    </w:p>
    <w:p w:rsidR="000E0B52" w:rsidRPr="000A4FAE" w:rsidRDefault="000E0B52" w:rsidP="000E0B52">
      <w:pPr>
        <w:pStyle w:val="ListParagraph"/>
        <w:tabs>
          <w:tab w:val="left" w:pos="381"/>
          <w:tab w:val="left" w:pos="7463"/>
        </w:tabs>
        <w:spacing w:before="0"/>
        <w:ind w:left="340" w:firstLine="0"/>
        <w:jc w:val="center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 xml:space="preserve">Answer:  </w:t>
      </w:r>
      <w:r w:rsidRPr="000A4FAE">
        <w:rPr>
          <w:sz w:val="24"/>
          <w:szCs w:val="24"/>
        </w:rPr>
        <w:t xml:space="preserve">Siam </w:t>
      </w:r>
      <w:proofErr w:type="spellStart"/>
      <w:r w:rsidRPr="000A4FAE">
        <w:rPr>
          <w:sz w:val="24"/>
          <w:szCs w:val="24"/>
        </w:rPr>
        <w:t>benzoin</w:t>
      </w:r>
      <w:proofErr w:type="spellEnd"/>
      <w:r w:rsidRPr="000A4FAE">
        <w:rPr>
          <w:sz w:val="24"/>
          <w:szCs w:val="24"/>
        </w:rPr>
        <w:t xml:space="preserve"> and Sumatra </w:t>
      </w:r>
      <w:proofErr w:type="spellStart"/>
      <w:r w:rsidRPr="000A4FAE">
        <w:rPr>
          <w:sz w:val="24"/>
          <w:szCs w:val="24"/>
        </w:rPr>
        <w:t>benzoin</w:t>
      </w:r>
      <w:proofErr w:type="spellEnd"/>
      <w:r w:rsidRPr="000A4FAE">
        <w:rPr>
          <w:sz w:val="24"/>
          <w:szCs w:val="24"/>
        </w:rPr>
        <w:t xml:space="preserve"> can be differentiated by the following</w:t>
      </w:r>
    </w:p>
    <w:tbl>
      <w:tblPr>
        <w:tblStyle w:val="TableGrid"/>
        <w:tblW w:w="0" w:type="auto"/>
        <w:tblInd w:w="340" w:type="dxa"/>
        <w:tblLook w:val="04A0"/>
      </w:tblPr>
      <w:tblGrid>
        <w:gridCol w:w="2063"/>
        <w:gridCol w:w="3083"/>
        <w:gridCol w:w="3064"/>
      </w:tblGrid>
      <w:tr w:rsidR="000E0B52" w:rsidRPr="000A4FAE" w:rsidTr="000E0B52">
        <w:tc>
          <w:tcPr>
            <w:tcW w:w="2063" w:type="dxa"/>
          </w:tcPr>
          <w:p w:rsidR="000E0B52" w:rsidRPr="000A4FAE" w:rsidRDefault="000E0B52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4FAE">
              <w:rPr>
                <w:b/>
                <w:sz w:val="24"/>
                <w:szCs w:val="24"/>
              </w:rPr>
              <w:t>Basis</w:t>
            </w:r>
          </w:p>
        </w:tc>
        <w:tc>
          <w:tcPr>
            <w:tcW w:w="3083" w:type="dxa"/>
          </w:tcPr>
          <w:p w:rsidR="000E0B52" w:rsidRPr="000A4FAE" w:rsidRDefault="000E0B52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4FAE">
              <w:rPr>
                <w:b/>
                <w:sz w:val="24"/>
                <w:szCs w:val="24"/>
              </w:rPr>
              <w:t>Sumatra</w:t>
            </w:r>
          </w:p>
        </w:tc>
        <w:tc>
          <w:tcPr>
            <w:tcW w:w="3064" w:type="dxa"/>
          </w:tcPr>
          <w:p w:rsidR="000E0B52" w:rsidRPr="000A4FAE" w:rsidRDefault="000E0B52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4FAE">
              <w:rPr>
                <w:b/>
                <w:sz w:val="24"/>
                <w:szCs w:val="24"/>
              </w:rPr>
              <w:t>Siam</w:t>
            </w:r>
          </w:p>
        </w:tc>
      </w:tr>
      <w:tr w:rsidR="006B0DD0" w:rsidRPr="000A4FAE" w:rsidTr="000E0B52">
        <w:tc>
          <w:tcPr>
            <w:tcW w:w="206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Biological Source</w:t>
            </w:r>
          </w:p>
        </w:tc>
        <w:tc>
          <w:tcPr>
            <w:tcW w:w="308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Obtained from </w:t>
            </w:r>
            <w:proofErr w:type="spellStart"/>
            <w:r w:rsidRPr="000A4FAE">
              <w:rPr>
                <w:sz w:val="24"/>
                <w:szCs w:val="24"/>
              </w:rPr>
              <w:t>Styrax</w:t>
            </w:r>
            <w:proofErr w:type="spellEnd"/>
            <w:r w:rsidRPr="000A4FAE">
              <w:rPr>
                <w:sz w:val="24"/>
                <w:szCs w:val="24"/>
              </w:rPr>
              <w:t xml:space="preserve"> </w:t>
            </w:r>
            <w:proofErr w:type="spellStart"/>
            <w:r w:rsidRPr="000A4FAE">
              <w:rPr>
                <w:sz w:val="24"/>
                <w:szCs w:val="24"/>
              </w:rPr>
              <w:t>benzoin</w:t>
            </w:r>
            <w:proofErr w:type="spellEnd"/>
            <w:r w:rsidRPr="000A4FAE">
              <w:rPr>
                <w:sz w:val="24"/>
                <w:szCs w:val="24"/>
              </w:rPr>
              <w:t xml:space="preserve"> belonging to family </w:t>
            </w:r>
            <w:proofErr w:type="spellStart"/>
            <w:r w:rsidRPr="000A4FAE">
              <w:rPr>
                <w:sz w:val="24"/>
                <w:szCs w:val="24"/>
              </w:rPr>
              <w:t>Styraceae</w:t>
            </w:r>
            <w:proofErr w:type="spellEnd"/>
          </w:p>
        </w:tc>
        <w:tc>
          <w:tcPr>
            <w:tcW w:w="3064" w:type="dxa"/>
          </w:tcPr>
          <w:p w:rsidR="006B0DD0" w:rsidRPr="000A4FAE" w:rsidRDefault="006B0DD0" w:rsidP="00461127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Obtained from </w:t>
            </w:r>
            <w:proofErr w:type="spellStart"/>
            <w:r w:rsidRPr="000A4FAE">
              <w:rPr>
                <w:sz w:val="24"/>
                <w:szCs w:val="24"/>
              </w:rPr>
              <w:t>Styrax</w:t>
            </w:r>
            <w:proofErr w:type="spellEnd"/>
            <w:r w:rsidRPr="000A4FAE">
              <w:rPr>
                <w:sz w:val="24"/>
                <w:szCs w:val="24"/>
              </w:rPr>
              <w:t xml:space="preserve"> </w:t>
            </w:r>
            <w:proofErr w:type="spellStart"/>
            <w:r w:rsidRPr="000A4FAE">
              <w:rPr>
                <w:sz w:val="24"/>
                <w:szCs w:val="24"/>
              </w:rPr>
              <w:t>tonkinensis</w:t>
            </w:r>
            <w:proofErr w:type="spellEnd"/>
            <w:r w:rsidRPr="000A4FAE">
              <w:rPr>
                <w:sz w:val="24"/>
                <w:szCs w:val="24"/>
              </w:rPr>
              <w:t xml:space="preserve"> belonging to family </w:t>
            </w:r>
            <w:proofErr w:type="spellStart"/>
            <w:r w:rsidRPr="000A4FAE">
              <w:rPr>
                <w:sz w:val="24"/>
                <w:szCs w:val="24"/>
              </w:rPr>
              <w:t>Styraceae</w:t>
            </w:r>
            <w:proofErr w:type="spellEnd"/>
          </w:p>
        </w:tc>
      </w:tr>
      <w:tr w:rsidR="006B0DD0" w:rsidRPr="000A4FAE" w:rsidTr="000E0B52">
        <w:tc>
          <w:tcPr>
            <w:tcW w:w="2063" w:type="dxa"/>
          </w:tcPr>
          <w:p w:rsidR="006B0DD0" w:rsidRPr="000A4FAE" w:rsidRDefault="006B0DD0" w:rsidP="006B0DD0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Geographical Source</w:t>
            </w:r>
          </w:p>
        </w:tc>
        <w:tc>
          <w:tcPr>
            <w:tcW w:w="308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South eastern </w:t>
            </w:r>
            <w:proofErr w:type="spellStart"/>
            <w:r w:rsidRPr="000A4FAE">
              <w:rPr>
                <w:sz w:val="24"/>
                <w:szCs w:val="24"/>
              </w:rPr>
              <w:t>asia</w:t>
            </w:r>
            <w:proofErr w:type="spellEnd"/>
            <w:r w:rsidRPr="000A4FAE">
              <w:rPr>
                <w:sz w:val="24"/>
                <w:szCs w:val="24"/>
              </w:rPr>
              <w:t>, chiefly Sumatra</w:t>
            </w:r>
          </w:p>
        </w:tc>
        <w:tc>
          <w:tcPr>
            <w:tcW w:w="3064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Thailand, Sumatra</w:t>
            </w:r>
          </w:p>
        </w:tc>
      </w:tr>
      <w:tr w:rsidR="006B0DD0" w:rsidRPr="000A4FAE" w:rsidTr="000E0B52">
        <w:tc>
          <w:tcPr>
            <w:tcW w:w="206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Physical properties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0A4FAE">
              <w:rPr>
                <w:sz w:val="24"/>
                <w:szCs w:val="24"/>
              </w:rPr>
              <w:t>Colour</w:t>
            </w:r>
            <w:proofErr w:type="spellEnd"/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0A4FAE">
              <w:rPr>
                <w:sz w:val="24"/>
                <w:szCs w:val="24"/>
              </w:rPr>
              <w:t>Odour</w:t>
            </w:r>
            <w:proofErr w:type="spellEnd"/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Taste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Shape </w:t>
            </w:r>
          </w:p>
        </w:tc>
        <w:tc>
          <w:tcPr>
            <w:tcW w:w="308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0A4FAE">
              <w:rPr>
                <w:sz w:val="24"/>
                <w:szCs w:val="24"/>
              </w:rPr>
              <w:t>Greyish</w:t>
            </w:r>
            <w:proofErr w:type="spellEnd"/>
            <w:r w:rsidRPr="000A4FAE">
              <w:rPr>
                <w:sz w:val="24"/>
                <w:szCs w:val="24"/>
              </w:rPr>
              <w:t xml:space="preserve"> brown or grey 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Aromatic 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Sweetish, slightly acrid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Lump of varying size</w:t>
            </w:r>
          </w:p>
        </w:tc>
        <w:tc>
          <w:tcPr>
            <w:tcW w:w="3064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Yellowish brown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Aromatic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0A4FAE">
              <w:rPr>
                <w:sz w:val="24"/>
                <w:szCs w:val="24"/>
              </w:rPr>
              <w:t>Sweetish,slightly</w:t>
            </w:r>
            <w:proofErr w:type="spellEnd"/>
            <w:r w:rsidRPr="000A4FAE">
              <w:rPr>
                <w:sz w:val="24"/>
                <w:szCs w:val="24"/>
              </w:rPr>
              <w:t xml:space="preserve"> acrid</w:t>
            </w:r>
          </w:p>
          <w:p w:rsidR="006B0DD0" w:rsidRPr="000A4FAE" w:rsidRDefault="006B0DD0" w:rsidP="006B0DD0">
            <w:pPr>
              <w:pStyle w:val="ListParagraph"/>
              <w:numPr>
                <w:ilvl w:val="0"/>
                <w:numId w:val="19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Hard &amp; brittle mass</w:t>
            </w:r>
          </w:p>
        </w:tc>
      </w:tr>
      <w:tr w:rsidR="006B0DD0" w:rsidRPr="000A4FAE" w:rsidTr="000E0B52">
        <w:tc>
          <w:tcPr>
            <w:tcW w:w="206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Chemical constituent</w:t>
            </w:r>
          </w:p>
        </w:tc>
        <w:tc>
          <w:tcPr>
            <w:tcW w:w="308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Benzoic acid, </w:t>
            </w:r>
            <w:proofErr w:type="spellStart"/>
            <w:r w:rsidRPr="000A4FAE">
              <w:rPr>
                <w:sz w:val="24"/>
                <w:szCs w:val="24"/>
              </w:rPr>
              <w:t>Benzoresinol</w:t>
            </w:r>
            <w:proofErr w:type="spellEnd"/>
            <w:r w:rsidRPr="000A4FAE">
              <w:rPr>
                <w:sz w:val="24"/>
                <w:szCs w:val="24"/>
              </w:rPr>
              <w:t xml:space="preserve">, </w:t>
            </w:r>
            <w:proofErr w:type="spellStart"/>
            <w:r w:rsidRPr="000A4FAE">
              <w:rPr>
                <w:sz w:val="24"/>
                <w:szCs w:val="24"/>
              </w:rPr>
              <w:t>Siaresino</w:t>
            </w:r>
            <w:r w:rsidR="00FA3AF4" w:rsidRPr="000A4FAE">
              <w:rPr>
                <w:sz w:val="24"/>
                <w:szCs w:val="24"/>
              </w:rPr>
              <w:t>tannol</w:t>
            </w:r>
            <w:proofErr w:type="spellEnd"/>
            <w:r w:rsidR="00FA3AF4" w:rsidRPr="000A4FAE">
              <w:rPr>
                <w:sz w:val="24"/>
                <w:szCs w:val="24"/>
              </w:rPr>
              <w:t xml:space="preserve"> and Vanillin</w:t>
            </w:r>
          </w:p>
        </w:tc>
        <w:tc>
          <w:tcPr>
            <w:tcW w:w="3064" w:type="dxa"/>
          </w:tcPr>
          <w:p w:rsidR="006B0DD0" w:rsidRPr="000A4FAE" w:rsidRDefault="00FA3AF4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Benzoic acid, </w:t>
            </w:r>
            <w:proofErr w:type="spellStart"/>
            <w:r w:rsidRPr="000A4FAE">
              <w:rPr>
                <w:sz w:val="24"/>
                <w:szCs w:val="24"/>
              </w:rPr>
              <w:t>cinnamic</w:t>
            </w:r>
            <w:proofErr w:type="spellEnd"/>
            <w:r w:rsidRPr="000A4FAE">
              <w:rPr>
                <w:sz w:val="24"/>
                <w:szCs w:val="24"/>
              </w:rPr>
              <w:t xml:space="preserve"> acid , </w:t>
            </w:r>
            <w:proofErr w:type="spellStart"/>
            <w:r w:rsidRPr="000A4FAE">
              <w:rPr>
                <w:sz w:val="24"/>
                <w:szCs w:val="24"/>
              </w:rPr>
              <w:t>summaresinotannol</w:t>
            </w:r>
            <w:proofErr w:type="spellEnd"/>
            <w:r w:rsidRPr="000A4FAE">
              <w:rPr>
                <w:sz w:val="24"/>
                <w:szCs w:val="24"/>
              </w:rPr>
              <w:t xml:space="preserve">, </w:t>
            </w:r>
            <w:proofErr w:type="spellStart"/>
            <w:r w:rsidRPr="000A4FAE">
              <w:rPr>
                <w:sz w:val="24"/>
                <w:szCs w:val="24"/>
              </w:rPr>
              <w:t>styrol</w:t>
            </w:r>
            <w:proofErr w:type="spellEnd"/>
          </w:p>
        </w:tc>
      </w:tr>
      <w:tr w:rsidR="006B0DD0" w:rsidRPr="000A4FAE" w:rsidTr="000E0B52">
        <w:tc>
          <w:tcPr>
            <w:tcW w:w="2063" w:type="dxa"/>
          </w:tcPr>
          <w:p w:rsidR="006B0DD0" w:rsidRPr="000A4FAE" w:rsidRDefault="00FA3AF4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Chemical test</w:t>
            </w: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2.5g  </w:t>
            </w:r>
            <w:proofErr w:type="spellStart"/>
            <w:r w:rsidRPr="000A4FAE">
              <w:rPr>
                <w:sz w:val="24"/>
                <w:szCs w:val="24"/>
              </w:rPr>
              <w:t>benzoin</w:t>
            </w:r>
            <w:proofErr w:type="spellEnd"/>
            <w:r w:rsidRPr="000A4FAE">
              <w:rPr>
                <w:sz w:val="24"/>
                <w:szCs w:val="24"/>
              </w:rPr>
              <w:t xml:space="preserve"> added to 10 ml ether and </w:t>
            </w:r>
            <w:proofErr w:type="spellStart"/>
            <w:r w:rsidRPr="000A4FAE">
              <w:rPr>
                <w:sz w:val="24"/>
                <w:szCs w:val="24"/>
              </w:rPr>
              <w:t>sulphuric</w:t>
            </w:r>
            <w:proofErr w:type="spellEnd"/>
            <w:r w:rsidRPr="000A4FAE">
              <w:rPr>
                <w:sz w:val="24"/>
                <w:szCs w:val="24"/>
              </w:rPr>
              <w:t xml:space="preserve"> acid</w:t>
            </w: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4 ml solution of potassium </w:t>
            </w:r>
            <w:proofErr w:type="spellStart"/>
            <w:r w:rsidRPr="000A4FAE">
              <w:rPr>
                <w:sz w:val="24"/>
                <w:szCs w:val="24"/>
              </w:rPr>
              <w:t>permagnate</w:t>
            </w:r>
            <w:proofErr w:type="spellEnd"/>
            <w:r w:rsidRPr="000A4FAE">
              <w:rPr>
                <w:sz w:val="24"/>
                <w:szCs w:val="24"/>
              </w:rPr>
              <w:t xml:space="preserve"> add 1 g of </w:t>
            </w:r>
            <w:proofErr w:type="spellStart"/>
            <w:r w:rsidRPr="000A4FAE">
              <w:rPr>
                <w:sz w:val="24"/>
                <w:szCs w:val="24"/>
              </w:rPr>
              <w:t>benzoin</w:t>
            </w:r>
            <w:proofErr w:type="spellEnd"/>
            <w:r w:rsidRPr="000A4FAE">
              <w:rPr>
                <w:sz w:val="24"/>
                <w:szCs w:val="24"/>
              </w:rPr>
              <w:t xml:space="preserve"> and warm the mixture</w:t>
            </w:r>
          </w:p>
        </w:tc>
        <w:tc>
          <w:tcPr>
            <w:tcW w:w="3083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Deep brown </w:t>
            </w:r>
            <w:proofErr w:type="spellStart"/>
            <w:r w:rsidRPr="000A4FAE">
              <w:rPr>
                <w:sz w:val="24"/>
                <w:szCs w:val="24"/>
              </w:rPr>
              <w:t>colour</w:t>
            </w:r>
            <w:proofErr w:type="spellEnd"/>
            <w:r w:rsidRPr="000A4FAE">
              <w:rPr>
                <w:sz w:val="24"/>
                <w:szCs w:val="24"/>
              </w:rPr>
              <w:t xml:space="preserve"> observed.</w:t>
            </w: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rPr>
                <w:sz w:val="24"/>
                <w:szCs w:val="24"/>
              </w:rPr>
            </w:pPr>
            <w:proofErr w:type="spellStart"/>
            <w:r w:rsidRPr="000A4FAE">
              <w:rPr>
                <w:sz w:val="24"/>
                <w:szCs w:val="24"/>
              </w:rPr>
              <w:t>Odour</w:t>
            </w:r>
            <w:proofErr w:type="spellEnd"/>
            <w:r w:rsidRPr="000A4FAE">
              <w:rPr>
                <w:sz w:val="24"/>
                <w:szCs w:val="24"/>
              </w:rPr>
              <w:t xml:space="preserve"> of </w:t>
            </w:r>
            <w:proofErr w:type="spellStart"/>
            <w:r w:rsidRPr="000A4FAE">
              <w:rPr>
                <w:sz w:val="24"/>
                <w:szCs w:val="24"/>
              </w:rPr>
              <w:t>benzaldehyde</w:t>
            </w:r>
            <w:proofErr w:type="spellEnd"/>
            <w:r w:rsidRPr="000A4FAE">
              <w:rPr>
                <w:sz w:val="24"/>
                <w:szCs w:val="24"/>
              </w:rPr>
              <w:t xml:space="preserve"> is produced.</w:t>
            </w:r>
          </w:p>
        </w:tc>
        <w:tc>
          <w:tcPr>
            <w:tcW w:w="3064" w:type="dxa"/>
          </w:tcPr>
          <w:p w:rsidR="006B0DD0" w:rsidRPr="000A4FAE" w:rsidRDefault="006B0DD0" w:rsidP="000E0B52">
            <w:pPr>
              <w:pStyle w:val="ListParagraph"/>
              <w:tabs>
                <w:tab w:val="left" w:pos="381"/>
                <w:tab w:val="left" w:pos="7463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spacing w:before="0"/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 xml:space="preserve">Deep purplish red </w:t>
            </w:r>
            <w:proofErr w:type="spellStart"/>
            <w:r w:rsidRPr="000A4FAE">
              <w:rPr>
                <w:sz w:val="24"/>
                <w:szCs w:val="24"/>
              </w:rPr>
              <w:t>colour</w:t>
            </w:r>
            <w:proofErr w:type="spellEnd"/>
            <w:r w:rsidRPr="000A4FAE">
              <w:rPr>
                <w:sz w:val="24"/>
                <w:szCs w:val="24"/>
              </w:rPr>
              <w:t>.</w:t>
            </w: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pStyle w:val="ListParagraph"/>
              <w:numPr>
                <w:ilvl w:val="0"/>
                <w:numId w:val="20"/>
              </w:numPr>
              <w:tabs>
                <w:tab w:val="left" w:pos="381"/>
                <w:tab w:val="left" w:pos="7463"/>
              </w:tabs>
              <w:rPr>
                <w:sz w:val="24"/>
                <w:szCs w:val="24"/>
              </w:rPr>
            </w:pPr>
            <w:r w:rsidRPr="000A4FAE">
              <w:rPr>
                <w:sz w:val="24"/>
                <w:szCs w:val="24"/>
              </w:rPr>
              <w:t>No reaction</w:t>
            </w: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F4" w:rsidRPr="000A4FAE" w:rsidRDefault="00FA3AF4" w:rsidP="00FA3AF4">
            <w:pPr>
              <w:tabs>
                <w:tab w:val="left" w:pos="381"/>
                <w:tab w:val="left" w:pos="7463"/>
              </w:tabs>
              <w:ind w:hanging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52" w:rsidRPr="000A4FAE" w:rsidRDefault="000E0B52" w:rsidP="000E0B52">
      <w:pPr>
        <w:pStyle w:val="ListParagraph"/>
        <w:tabs>
          <w:tab w:val="left" w:pos="381"/>
          <w:tab w:val="left" w:pos="7463"/>
        </w:tabs>
        <w:spacing w:before="0"/>
        <w:ind w:left="340" w:firstLine="0"/>
        <w:rPr>
          <w:sz w:val="24"/>
          <w:szCs w:val="24"/>
        </w:rPr>
      </w:pPr>
    </w:p>
    <w:p w:rsidR="00DB2701" w:rsidRPr="000A4FAE" w:rsidRDefault="00DB2701" w:rsidP="005170E3">
      <w:pPr>
        <w:pStyle w:val="ListParagraph"/>
        <w:numPr>
          <w:ilvl w:val="0"/>
          <w:numId w:val="7"/>
        </w:numPr>
        <w:tabs>
          <w:tab w:val="left" w:pos="381"/>
          <w:tab w:val="left" w:pos="7463"/>
        </w:tabs>
        <w:spacing w:before="0"/>
        <w:rPr>
          <w:b/>
          <w:sz w:val="24"/>
          <w:szCs w:val="24"/>
        </w:rPr>
      </w:pPr>
      <w:r w:rsidRPr="000A4FAE">
        <w:rPr>
          <w:b/>
          <w:sz w:val="24"/>
          <w:szCs w:val="24"/>
        </w:rPr>
        <w:t>Give brief introduction of tracer technique and its application.</w:t>
      </w:r>
    </w:p>
    <w:p w:rsidR="0028433C" w:rsidRPr="000A4FAE" w:rsidRDefault="0028433C" w:rsidP="00FA3AF4">
      <w:pPr>
        <w:pStyle w:val="ListParagraph"/>
        <w:tabs>
          <w:tab w:val="left" w:pos="381"/>
          <w:tab w:val="left" w:pos="7463"/>
        </w:tabs>
        <w:spacing w:before="0"/>
        <w:ind w:left="340" w:firstLine="0"/>
        <w:rPr>
          <w:b/>
          <w:sz w:val="24"/>
          <w:szCs w:val="24"/>
        </w:rPr>
      </w:pPr>
    </w:p>
    <w:p w:rsidR="0028433C" w:rsidRPr="000A4FAE" w:rsidRDefault="00FA3AF4" w:rsidP="0028433C">
      <w:pPr>
        <w:pStyle w:val="Default"/>
      </w:pPr>
      <w:proofErr w:type="gramStart"/>
      <w:r w:rsidRPr="000A4FAE">
        <w:rPr>
          <w:b/>
        </w:rPr>
        <w:t>Answer :</w:t>
      </w:r>
      <w:proofErr w:type="gramEnd"/>
      <w:r w:rsidRPr="000A4FAE">
        <w:rPr>
          <w:b/>
        </w:rPr>
        <w:t xml:space="preserve"> </w:t>
      </w:r>
      <w:r w:rsidR="0028433C" w:rsidRPr="000A4FAE">
        <w:t xml:space="preserve">It can be defined as technique which utilizes a </w:t>
      </w:r>
      <w:proofErr w:type="spellStart"/>
      <w:r w:rsidR="0028433C" w:rsidRPr="000A4FAE">
        <w:t>labelled</w:t>
      </w:r>
      <w:proofErr w:type="spellEnd"/>
      <w:r w:rsidR="0028433C" w:rsidRPr="000A4FAE">
        <w:t xml:space="preserve"> compound to find out or to trace the different intermediates and various steps in biosynthetic pathways in plants, at a given rate &amp; time. In this technique different isotope, mainly the radioactive isotopes which are incorporated into presumed precursor of plant metabolites and are used as marker in biogenic experiments. </w:t>
      </w:r>
    </w:p>
    <w:p w:rsidR="0028433C" w:rsidRPr="000A4FAE" w:rsidRDefault="0028433C" w:rsidP="0028433C">
      <w:pPr>
        <w:pStyle w:val="Default"/>
      </w:pPr>
      <w:r w:rsidRPr="000A4FAE">
        <w:rPr>
          <w:i/>
          <w:iCs/>
        </w:rPr>
        <w:t xml:space="preserve">SIGNIFICANCE OF TRACER TECHNIQUE </w:t>
      </w:r>
    </w:p>
    <w:p w:rsidR="0028433C" w:rsidRPr="000A4FAE" w:rsidRDefault="0028433C" w:rsidP="0028433C">
      <w:pPr>
        <w:pStyle w:val="ListParagraph"/>
        <w:numPr>
          <w:ilvl w:val="0"/>
          <w:numId w:val="22"/>
        </w:numPr>
        <w:adjustRightInd w:val="0"/>
        <w:spacing w:before="3"/>
        <w:rPr>
          <w:color w:val="000000"/>
          <w:sz w:val="24"/>
          <w:szCs w:val="24"/>
        </w:rPr>
      </w:pPr>
      <w:r w:rsidRPr="000A4FAE">
        <w:rPr>
          <w:color w:val="000000"/>
          <w:sz w:val="24"/>
          <w:szCs w:val="24"/>
        </w:rPr>
        <w:t xml:space="preserve">Tracing of Biosynthetic Pathway: - e.g. </w:t>
      </w:r>
      <w:proofErr w:type="gramStart"/>
      <w:r w:rsidRPr="000A4FAE">
        <w:rPr>
          <w:color w:val="000000"/>
          <w:sz w:val="24"/>
          <w:szCs w:val="24"/>
        </w:rPr>
        <w:t>By</w:t>
      </w:r>
      <w:proofErr w:type="gramEnd"/>
      <w:r w:rsidRPr="000A4FAE">
        <w:rPr>
          <w:color w:val="000000"/>
          <w:sz w:val="24"/>
          <w:szCs w:val="24"/>
        </w:rPr>
        <w:t xml:space="preserve"> incorporation of radioactive isotope of 14C into phenylalanine, the biosynthetic </w:t>
      </w:r>
      <w:proofErr w:type="spellStart"/>
      <w:r w:rsidRPr="000A4FAE">
        <w:rPr>
          <w:color w:val="000000"/>
          <w:sz w:val="24"/>
          <w:szCs w:val="24"/>
        </w:rPr>
        <w:t>cyanogenetic</w:t>
      </w:r>
      <w:proofErr w:type="spellEnd"/>
      <w:r w:rsidRPr="000A4FAE">
        <w:rPr>
          <w:color w:val="000000"/>
          <w:sz w:val="24"/>
          <w:szCs w:val="24"/>
        </w:rPr>
        <w:t xml:space="preserve"> glycoside </w:t>
      </w:r>
      <w:proofErr w:type="spellStart"/>
      <w:r w:rsidRPr="000A4FAE">
        <w:rPr>
          <w:color w:val="000000"/>
          <w:sz w:val="24"/>
          <w:szCs w:val="24"/>
        </w:rPr>
        <w:t>prunasin</w:t>
      </w:r>
      <w:proofErr w:type="spellEnd"/>
      <w:r w:rsidRPr="000A4FAE">
        <w:rPr>
          <w:color w:val="000000"/>
          <w:sz w:val="24"/>
          <w:szCs w:val="24"/>
        </w:rPr>
        <w:t xml:space="preserve">, can be detected. </w:t>
      </w:r>
    </w:p>
    <w:p w:rsidR="0028433C" w:rsidRPr="000A4FAE" w:rsidRDefault="0028433C" w:rsidP="0028433C">
      <w:pPr>
        <w:pStyle w:val="ListParagraph"/>
        <w:numPr>
          <w:ilvl w:val="0"/>
          <w:numId w:val="22"/>
        </w:numPr>
        <w:adjustRightInd w:val="0"/>
        <w:spacing w:before="3"/>
        <w:rPr>
          <w:color w:val="000000"/>
          <w:sz w:val="24"/>
          <w:szCs w:val="24"/>
        </w:rPr>
      </w:pPr>
      <w:r w:rsidRPr="000A4FAE">
        <w:rPr>
          <w:color w:val="000000"/>
          <w:sz w:val="24"/>
          <w:szCs w:val="24"/>
        </w:rPr>
        <w:t xml:space="preserve">Location &amp; Quantity of compound containing tracer: - 14C </w:t>
      </w:r>
      <w:proofErr w:type="spellStart"/>
      <w:r w:rsidRPr="000A4FAE">
        <w:rPr>
          <w:color w:val="000000"/>
          <w:sz w:val="24"/>
          <w:szCs w:val="24"/>
        </w:rPr>
        <w:t>labelled</w:t>
      </w:r>
      <w:proofErr w:type="spellEnd"/>
      <w:r w:rsidRPr="000A4FAE">
        <w:rPr>
          <w:color w:val="000000"/>
          <w:sz w:val="24"/>
          <w:szCs w:val="24"/>
        </w:rPr>
        <w:t xml:space="preserve"> glucose is used for determination of glucose in biological system </w:t>
      </w:r>
    </w:p>
    <w:p w:rsidR="0028433C" w:rsidRPr="000A4FAE" w:rsidRDefault="0028433C" w:rsidP="0028433C">
      <w:pPr>
        <w:pStyle w:val="ListParagraph"/>
        <w:numPr>
          <w:ilvl w:val="0"/>
          <w:numId w:val="22"/>
        </w:numPr>
        <w:adjustRightInd w:val="0"/>
        <w:spacing w:before="3"/>
        <w:rPr>
          <w:color w:val="000000"/>
          <w:sz w:val="24"/>
          <w:szCs w:val="24"/>
        </w:rPr>
      </w:pPr>
      <w:r w:rsidRPr="000A4FAE">
        <w:rPr>
          <w:color w:val="000000"/>
          <w:sz w:val="24"/>
          <w:szCs w:val="24"/>
        </w:rPr>
        <w:t>Different tracers for different studies: - For studies on nitrogen and amino acid. (</w:t>
      </w:r>
      <w:proofErr w:type="spellStart"/>
      <w:r w:rsidRPr="000A4FAE">
        <w:rPr>
          <w:color w:val="000000"/>
          <w:sz w:val="24"/>
          <w:szCs w:val="24"/>
        </w:rPr>
        <w:t>Labelled</w:t>
      </w:r>
      <w:proofErr w:type="spellEnd"/>
      <w:r w:rsidRPr="000A4FAE">
        <w:rPr>
          <w:color w:val="000000"/>
          <w:sz w:val="24"/>
          <w:szCs w:val="24"/>
        </w:rPr>
        <w:t xml:space="preserve"> nitrogen give specific information than carbon) </w:t>
      </w:r>
    </w:p>
    <w:p w:rsidR="0028433C" w:rsidRPr="000A4FAE" w:rsidRDefault="0028433C" w:rsidP="0028433C">
      <w:pPr>
        <w:pStyle w:val="ListParagraph"/>
        <w:numPr>
          <w:ilvl w:val="0"/>
          <w:numId w:val="22"/>
        </w:numPr>
        <w:adjustRightInd w:val="0"/>
        <w:spacing w:before="3"/>
        <w:rPr>
          <w:color w:val="000000"/>
          <w:sz w:val="24"/>
          <w:szCs w:val="24"/>
        </w:rPr>
      </w:pPr>
      <w:r w:rsidRPr="000A4FAE">
        <w:rPr>
          <w:color w:val="000000"/>
          <w:sz w:val="24"/>
          <w:szCs w:val="24"/>
        </w:rPr>
        <w:t>Convenient and suitable technique.</w:t>
      </w:r>
    </w:p>
    <w:p w:rsidR="00DB2701" w:rsidRPr="000A4FAE" w:rsidRDefault="00DB2701" w:rsidP="00DB2701">
      <w:pPr>
        <w:pStyle w:val="BodyText"/>
        <w:ind w:left="1300" w:right="1284"/>
        <w:jc w:val="center"/>
      </w:pPr>
      <w:r w:rsidRPr="000A4FAE">
        <w:lastRenderedPageBreak/>
        <w:t>SECTION-A</w:t>
      </w:r>
    </w:p>
    <w:p w:rsidR="00DB2701" w:rsidRPr="000A4FAE" w:rsidRDefault="00DB2701" w:rsidP="00DB2701">
      <w:pPr>
        <w:pStyle w:val="ListParagraph"/>
        <w:numPr>
          <w:ilvl w:val="0"/>
          <w:numId w:val="1"/>
        </w:numPr>
        <w:tabs>
          <w:tab w:val="left" w:pos="381"/>
          <w:tab w:val="left" w:pos="7463"/>
        </w:tabs>
        <w:ind w:hanging="281"/>
        <w:rPr>
          <w:b/>
          <w:sz w:val="28"/>
        </w:rPr>
      </w:pPr>
      <w:r w:rsidRPr="000A4FAE">
        <w:rPr>
          <w:b/>
          <w:sz w:val="28"/>
        </w:rPr>
        <w:t>Attempt any one of  the</w:t>
      </w:r>
      <w:r w:rsidRPr="000A4FAE">
        <w:rPr>
          <w:b/>
          <w:spacing w:val="-1"/>
          <w:sz w:val="28"/>
        </w:rPr>
        <w:t xml:space="preserve"> </w:t>
      </w:r>
      <w:r w:rsidRPr="000A4FAE">
        <w:rPr>
          <w:b/>
          <w:sz w:val="28"/>
        </w:rPr>
        <w:t>following :</w:t>
      </w:r>
      <w:r w:rsidRPr="000A4FAE">
        <w:rPr>
          <w:b/>
          <w:sz w:val="28"/>
        </w:rPr>
        <w:tab/>
        <w:t>(1X10=10)</w:t>
      </w:r>
    </w:p>
    <w:p w:rsidR="00474A66" w:rsidRPr="000A4FAE" w:rsidRDefault="00DB2701" w:rsidP="005170E3">
      <w:pPr>
        <w:pStyle w:val="BodyText"/>
        <w:ind w:left="1300" w:right="1284"/>
        <w:jc w:val="center"/>
        <w:rPr>
          <w:sz w:val="24"/>
          <w:szCs w:val="24"/>
        </w:rPr>
      </w:pPr>
      <w:r w:rsidRPr="000A4FAE">
        <w:rPr>
          <w:sz w:val="24"/>
          <w:szCs w:val="24"/>
        </w:rPr>
        <w:t xml:space="preserve">   </w:t>
      </w:r>
    </w:p>
    <w:p w:rsidR="005170E3" w:rsidRPr="000A4FAE" w:rsidRDefault="005170E3" w:rsidP="005170E3">
      <w:pPr>
        <w:pStyle w:val="BodyText"/>
        <w:numPr>
          <w:ilvl w:val="0"/>
          <w:numId w:val="12"/>
        </w:numPr>
        <w:ind w:right="1284"/>
      </w:pPr>
      <w:r w:rsidRPr="000A4FAE">
        <w:rPr>
          <w:sz w:val="24"/>
          <w:szCs w:val="24"/>
        </w:rPr>
        <w:t xml:space="preserve">Write down the complete </w:t>
      </w:r>
      <w:proofErr w:type="spellStart"/>
      <w:r w:rsidRPr="000A4FAE">
        <w:rPr>
          <w:sz w:val="24"/>
          <w:szCs w:val="24"/>
        </w:rPr>
        <w:t>pharmacognosy</w:t>
      </w:r>
      <w:proofErr w:type="spellEnd"/>
      <w:r w:rsidRPr="000A4FAE">
        <w:rPr>
          <w:sz w:val="24"/>
          <w:szCs w:val="24"/>
        </w:rPr>
        <w:t xml:space="preserve"> of Aloe.</w:t>
      </w:r>
    </w:p>
    <w:p w:rsidR="000A4FAE" w:rsidRPr="000A4FAE" w:rsidRDefault="000A4FAE" w:rsidP="000A4FAE">
      <w:pPr>
        <w:pStyle w:val="BodyText"/>
        <w:ind w:left="720" w:right="1284"/>
      </w:pPr>
    </w:p>
    <w:p w:rsidR="008C5465" w:rsidRPr="000A4FAE" w:rsidRDefault="008C5465" w:rsidP="008C5465">
      <w:pPr>
        <w:pStyle w:val="BodyText"/>
        <w:ind w:left="720" w:right="1284"/>
        <w:rPr>
          <w:b w:val="0"/>
          <w:sz w:val="24"/>
          <w:szCs w:val="24"/>
        </w:rPr>
      </w:pPr>
      <w:proofErr w:type="gramStart"/>
      <w:r w:rsidRPr="000A4FAE">
        <w:rPr>
          <w:sz w:val="24"/>
          <w:szCs w:val="24"/>
        </w:rPr>
        <w:t>Answer :</w:t>
      </w:r>
      <w:proofErr w:type="gramEnd"/>
      <w:r w:rsidRPr="000A4FAE">
        <w:rPr>
          <w:sz w:val="24"/>
          <w:szCs w:val="24"/>
        </w:rPr>
        <w:t xml:space="preserve"> </w:t>
      </w:r>
      <w:r w:rsidRPr="000A4FAE">
        <w:rPr>
          <w:b w:val="0"/>
          <w:sz w:val="24"/>
          <w:szCs w:val="24"/>
        </w:rPr>
        <w:t xml:space="preserve">Aloe is an </w:t>
      </w:r>
      <w:proofErr w:type="spellStart"/>
      <w:r w:rsidRPr="000A4FAE">
        <w:rPr>
          <w:b w:val="0"/>
          <w:sz w:val="24"/>
          <w:szCs w:val="24"/>
        </w:rPr>
        <w:t>anthraquinone</w:t>
      </w:r>
      <w:proofErr w:type="spellEnd"/>
      <w:r w:rsidRPr="000A4FAE">
        <w:rPr>
          <w:b w:val="0"/>
          <w:sz w:val="24"/>
          <w:szCs w:val="24"/>
        </w:rPr>
        <w:t xml:space="preserve"> glycoside class of drug. </w:t>
      </w:r>
      <w:proofErr w:type="spellStart"/>
      <w:proofErr w:type="gramStart"/>
      <w:r w:rsidRPr="000A4FAE">
        <w:rPr>
          <w:b w:val="0"/>
          <w:sz w:val="24"/>
          <w:szCs w:val="24"/>
        </w:rPr>
        <w:t>Pharmacognostic</w:t>
      </w:r>
      <w:proofErr w:type="spellEnd"/>
      <w:r w:rsidRPr="000A4FAE">
        <w:rPr>
          <w:b w:val="0"/>
          <w:sz w:val="24"/>
          <w:szCs w:val="24"/>
        </w:rPr>
        <w:t xml:space="preserve"> study of Aloe.</w:t>
      </w:r>
      <w:proofErr w:type="gramEnd"/>
    </w:p>
    <w:p w:rsidR="008C5465" w:rsidRPr="000A4FAE" w:rsidRDefault="008C5465" w:rsidP="008C5465">
      <w:pPr>
        <w:pStyle w:val="BodyText"/>
        <w:ind w:left="720" w:right="1284"/>
        <w:rPr>
          <w:b w:val="0"/>
          <w:sz w:val="22"/>
          <w:szCs w:val="22"/>
          <w:shd w:val="clear" w:color="auto" w:fill="FFFFFF"/>
        </w:rPr>
      </w:pPr>
      <w:r w:rsidRPr="000A4FAE">
        <w:rPr>
          <w:sz w:val="24"/>
          <w:szCs w:val="24"/>
        </w:rPr>
        <w:t>Synonyms:</w:t>
      </w:r>
      <w:r w:rsidRPr="000A4FAE">
        <w:rPr>
          <w:b w:val="0"/>
        </w:rPr>
        <w:t xml:space="preserve"> </w:t>
      </w:r>
      <w:r w:rsidR="00323C32" w:rsidRPr="000A4FAE">
        <w:rPr>
          <w:b w:val="0"/>
          <w:sz w:val="22"/>
          <w:szCs w:val="22"/>
          <w:shd w:val="clear" w:color="auto" w:fill="FFFFFF"/>
        </w:rPr>
        <w:t xml:space="preserve">Aloe, </w:t>
      </w:r>
      <w:proofErr w:type="spellStart"/>
      <w:r w:rsidR="00323C32" w:rsidRPr="000A4FAE">
        <w:rPr>
          <w:b w:val="0"/>
          <w:sz w:val="22"/>
          <w:szCs w:val="22"/>
          <w:shd w:val="clear" w:color="auto" w:fill="FFFFFF"/>
        </w:rPr>
        <w:t>Ghritkumari</w:t>
      </w:r>
      <w:proofErr w:type="spellEnd"/>
    </w:p>
    <w:p w:rsidR="00323C32" w:rsidRPr="000F0F59" w:rsidRDefault="00323C32" w:rsidP="000D7C48">
      <w:pPr>
        <w:pStyle w:val="BodyText"/>
        <w:ind w:left="720" w:right="1284"/>
        <w:rPr>
          <w:sz w:val="24"/>
          <w:szCs w:val="24"/>
        </w:rPr>
      </w:pPr>
      <w:r w:rsidRPr="000F0F59">
        <w:rPr>
          <w:sz w:val="24"/>
          <w:szCs w:val="24"/>
        </w:rPr>
        <w:t>Biological Source:</w:t>
      </w:r>
      <w:r w:rsidRPr="000F0F59">
        <w:rPr>
          <w:b w:val="0"/>
          <w:sz w:val="24"/>
          <w:szCs w:val="24"/>
        </w:rPr>
        <w:t xml:space="preserve"> </w:t>
      </w:r>
      <w:r w:rsidRPr="000F0F59">
        <w:rPr>
          <w:b w:val="0"/>
          <w:sz w:val="24"/>
          <w:szCs w:val="24"/>
          <w:shd w:val="clear" w:color="auto" w:fill="FFFFFF"/>
        </w:rPr>
        <w:t xml:space="preserve">Aloe is the dried juice collected by incision from the bases of the leaves of various species of aloe viz., Aloe </w:t>
      </w:r>
      <w:proofErr w:type="spellStart"/>
      <w:proofErr w:type="gramStart"/>
      <w:r w:rsidRPr="000F0F59">
        <w:rPr>
          <w:b w:val="0"/>
          <w:sz w:val="24"/>
          <w:szCs w:val="24"/>
          <w:shd w:val="clear" w:color="auto" w:fill="FFFFFF"/>
        </w:rPr>
        <w:t>barbadensis</w:t>
      </w:r>
      <w:proofErr w:type="spellEnd"/>
      <w:r w:rsidRPr="000F0F59">
        <w:rPr>
          <w:b w:val="0"/>
          <w:sz w:val="24"/>
          <w:szCs w:val="24"/>
          <w:shd w:val="clear" w:color="auto" w:fill="FFFFFF"/>
        </w:rPr>
        <w:t>(</w:t>
      </w:r>
      <w:proofErr w:type="gramEnd"/>
      <w:r w:rsidRPr="000F0F59">
        <w:rPr>
          <w:b w:val="0"/>
          <w:sz w:val="24"/>
          <w:szCs w:val="24"/>
          <w:shd w:val="clear" w:color="auto" w:fill="FFFFFF"/>
        </w:rPr>
        <w:t xml:space="preserve">Curacao aloes), Aloe </w:t>
      </w:r>
      <w:proofErr w:type="spellStart"/>
      <w:r w:rsidRPr="000F0F59">
        <w:rPr>
          <w:b w:val="0"/>
          <w:sz w:val="24"/>
          <w:szCs w:val="24"/>
          <w:shd w:val="clear" w:color="auto" w:fill="FFFFFF"/>
        </w:rPr>
        <w:t>perryi</w:t>
      </w:r>
      <w:proofErr w:type="spellEnd"/>
      <w:r w:rsidRPr="000F0F59">
        <w:rPr>
          <w:b w:val="0"/>
          <w:sz w:val="24"/>
          <w:szCs w:val="24"/>
          <w:shd w:val="clear" w:color="auto" w:fill="FFFFFF"/>
        </w:rPr>
        <w:t xml:space="preserve"> (</w:t>
      </w:r>
      <w:proofErr w:type="spellStart"/>
      <w:r w:rsidRPr="000F0F59">
        <w:rPr>
          <w:b w:val="0"/>
          <w:sz w:val="24"/>
          <w:szCs w:val="24"/>
          <w:shd w:val="clear" w:color="auto" w:fill="FFFFFF"/>
        </w:rPr>
        <w:t>Scotrine</w:t>
      </w:r>
      <w:proofErr w:type="spellEnd"/>
      <w:r w:rsidRPr="000F0F59">
        <w:rPr>
          <w:b w:val="0"/>
          <w:sz w:val="24"/>
          <w:szCs w:val="24"/>
          <w:shd w:val="clear" w:color="auto" w:fill="FFFFFF"/>
        </w:rPr>
        <w:t xml:space="preserve"> aloes and Zanzibar aloes), Aloe </w:t>
      </w:r>
      <w:proofErr w:type="spellStart"/>
      <w:r w:rsidRPr="000F0F59">
        <w:rPr>
          <w:b w:val="0"/>
          <w:sz w:val="24"/>
          <w:szCs w:val="24"/>
          <w:shd w:val="clear" w:color="auto" w:fill="FFFFFF"/>
        </w:rPr>
        <w:t>ferox</w:t>
      </w:r>
      <w:proofErr w:type="spellEnd"/>
      <w:r w:rsidRPr="000F0F59">
        <w:rPr>
          <w:b w:val="0"/>
          <w:sz w:val="24"/>
          <w:szCs w:val="24"/>
          <w:shd w:val="clear" w:color="auto" w:fill="FFFFFF"/>
        </w:rPr>
        <w:t xml:space="preserve"> (Cape aloe). Belonging to </w:t>
      </w:r>
      <w:r w:rsidR="000D7C48" w:rsidRPr="000F0F59">
        <w:rPr>
          <w:b w:val="0"/>
          <w:bCs w:val="0"/>
          <w:sz w:val="24"/>
          <w:szCs w:val="24"/>
          <w:bdr w:val="none" w:sz="0" w:space="0" w:color="auto" w:frame="1"/>
        </w:rPr>
        <w:t>f</w:t>
      </w:r>
      <w:r w:rsidRPr="000F0F59">
        <w:rPr>
          <w:b w:val="0"/>
          <w:bCs w:val="0"/>
          <w:sz w:val="24"/>
          <w:szCs w:val="24"/>
          <w:bdr w:val="none" w:sz="0" w:space="0" w:color="auto" w:frame="1"/>
        </w:rPr>
        <w:t>amily</w:t>
      </w:r>
      <w:r w:rsidR="000D7C48" w:rsidRPr="000F0F59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0F59">
        <w:rPr>
          <w:sz w:val="24"/>
          <w:szCs w:val="24"/>
        </w:rPr>
        <w:t>Liliaceae</w:t>
      </w:r>
      <w:proofErr w:type="spellEnd"/>
    </w:p>
    <w:p w:rsidR="000D7C48" w:rsidRPr="000F0F59" w:rsidRDefault="000D7C48" w:rsidP="000D7C48">
      <w:pPr>
        <w:pStyle w:val="NormalWeb"/>
        <w:shd w:val="clear" w:color="auto" w:fill="FFFFFF"/>
        <w:spacing w:before="0" w:beforeAutospacing="0" w:after="0" w:afterAutospacing="0" w:line="344" w:lineRule="atLeast"/>
        <w:textAlignment w:val="baseline"/>
      </w:pPr>
      <w:r w:rsidRPr="000F0F59">
        <w:rPr>
          <w:color w:val="000000"/>
          <w:bdr w:val="none" w:sz="0" w:space="0" w:color="auto" w:frame="1"/>
        </w:rPr>
        <w:t xml:space="preserve">             </w:t>
      </w:r>
      <w:r w:rsidRPr="000F0F59">
        <w:rPr>
          <w:b/>
          <w:color w:val="000000"/>
          <w:bdr w:val="none" w:sz="0" w:space="0" w:color="auto" w:frame="1"/>
        </w:rPr>
        <w:t>Geographical source:</w:t>
      </w:r>
      <w:r w:rsidRPr="000F0F59">
        <w:rPr>
          <w:i/>
          <w:color w:val="000000"/>
          <w:bdr w:val="none" w:sz="0" w:space="0" w:color="auto" w:frame="1"/>
        </w:rPr>
        <w:t xml:space="preserve"> </w:t>
      </w:r>
      <w:r w:rsidRPr="000F0F59">
        <w:rPr>
          <w:bCs/>
          <w:bdr w:val="none" w:sz="0" w:space="0" w:color="auto" w:frame="1"/>
        </w:rPr>
        <w:t xml:space="preserve">Aloe </w:t>
      </w:r>
      <w:proofErr w:type="spellStart"/>
      <w:r w:rsidRPr="000F0F59">
        <w:rPr>
          <w:bCs/>
          <w:bdr w:val="none" w:sz="0" w:space="0" w:color="auto" w:frame="1"/>
        </w:rPr>
        <w:t>perryi</w:t>
      </w:r>
      <w:proofErr w:type="spellEnd"/>
      <w:r w:rsidRPr="000F0F59">
        <w:rPr>
          <w:bCs/>
          <w:bdr w:val="none" w:sz="0" w:space="0" w:color="auto" w:frame="1"/>
        </w:rPr>
        <w:t>: Baker</w:t>
      </w:r>
      <w:r w:rsidRPr="000F0F59">
        <w:t xml:space="preserve"> is found in Socotra and Zanzibar Isl</w:t>
      </w:r>
      <w:r w:rsidR="009110DF" w:rsidRPr="000F0F59">
        <w:t>ands.</w:t>
      </w:r>
      <w:r w:rsidRPr="000F0F59">
        <w:rPr>
          <w:bCs/>
          <w:bdr w:val="none" w:sz="0" w:space="0" w:color="auto" w:frame="1"/>
        </w:rPr>
        <w:t xml:space="preserve"> Aloe </w:t>
      </w:r>
      <w:proofErr w:type="spellStart"/>
      <w:r w:rsidRPr="000F0F59">
        <w:rPr>
          <w:bCs/>
          <w:bdr w:val="none" w:sz="0" w:space="0" w:color="auto" w:frame="1"/>
        </w:rPr>
        <w:t>vera</w:t>
      </w:r>
      <w:proofErr w:type="spellEnd"/>
      <w:r w:rsidRPr="000F0F59">
        <w:rPr>
          <w:bCs/>
          <w:bdr w:val="none" w:sz="0" w:space="0" w:color="auto" w:frame="1"/>
        </w:rPr>
        <w:t xml:space="preserve"> Linn</w:t>
      </w:r>
      <w:r w:rsidR="009110DF" w:rsidRPr="000F0F59">
        <w:rPr>
          <w:bCs/>
          <w:bdr w:val="none" w:sz="0" w:space="0" w:color="auto" w:frame="1"/>
        </w:rPr>
        <w:t xml:space="preserve"> is native of </w:t>
      </w:r>
      <w:proofErr w:type="gramStart"/>
      <w:r w:rsidR="009110DF" w:rsidRPr="000F0F59">
        <w:rPr>
          <w:bCs/>
          <w:bdr w:val="none" w:sz="0" w:space="0" w:color="auto" w:frame="1"/>
        </w:rPr>
        <w:t>north</w:t>
      </w:r>
      <w:proofErr w:type="gramEnd"/>
      <w:r w:rsidR="009110DF" w:rsidRPr="000F0F59">
        <w:rPr>
          <w:bCs/>
          <w:bdr w:val="none" w:sz="0" w:space="0" w:color="auto" w:frame="1"/>
        </w:rPr>
        <w:t xml:space="preserve"> Africa.</w:t>
      </w:r>
    </w:p>
    <w:p w:rsidR="000D7C48" w:rsidRPr="000A4FAE" w:rsidRDefault="009110DF" w:rsidP="000D7C48">
      <w:pPr>
        <w:pStyle w:val="Heading4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F0F59">
        <w:rPr>
          <w:rFonts w:ascii="Times New Roman" w:hAnsi="Times New Roman" w:cs="Times New Roman"/>
          <w:i w:val="0"/>
          <w:color w:val="auto"/>
          <w:sz w:val="24"/>
          <w:szCs w:val="24"/>
        </w:rPr>
        <w:t>Morph</w:t>
      </w:r>
      <w:r w:rsidRPr="000A4FA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ology: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110DF" w:rsidRPr="000A4FAE" w:rsidTr="009110DF"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AE">
              <w:rPr>
                <w:rFonts w:ascii="Times New Roman" w:hAnsi="Times New Roman" w:cs="Times New Roman"/>
                <w:b/>
                <w:sz w:val="24"/>
                <w:szCs w:val="24"/>
              </w:rPr>
              <w:t>Curacao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AE">
              <w:rPr>
                <w:rFonts w:ascii="Times New Roman" w:hAnsi="Times New Roman" w:cs="Times New Roman"/>
                <w:b/>
                <w:sz w:val="24"/>
                <w:szCs w:val="24"/>
              </w:rPr>
              <w:t>Cape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FAE">
              <w:rPr>
                <w:rFonts w:ascii="Times New Roman" w:hAnsi="Times New Roman" w:cs="Times New Roman"/>
                <w:b/>
                <w:sz w:val="24"/>
                <w:szCs w:val="24"/>
              </w:rPr>
              <w:t>Scotrine</w:t>
            </w:r>
            <w:proofErr w:type="spellEnd"/>
          </w:p>
        </w:tc>
        <w:tc>
          <w:tcPr>
            <w:tcW w:w="1916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AE">
              <w:rPr>
                <w:rFonts w:ascii="Times New Roman" w:hAnsi="Times New Roman" w:cs="Times New Roman"/>
                <w:b/>
                <w:sz w:val="24"/>
                <w:szCs w:val="24"/>
              </w:rPr>
              <w:t>Zanzibar</w:t>
            </w:r>
          </w:p>
        </w:tc>
      </w:tr>
      <w:tr w:rsidR="009110DF" w:rsidRPr="000A4FAE" w:rsidTr="009110DF"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proofErr w:type="spellStart"/>
            <w:r w:rsidRPr="000A4FAE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Yellow brown to chocolate brown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Greenish brown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Yellow brown to dark brown</w:t>
            </w:r>
          </w:p>
        </w:tc>
        <w:tc>
          <w:tcPr>
            <w:tcW w:w="1916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Brown</w:t>
            </w:r>
          </w:p>
        </w:tc>
      </w:tr>
      <w:tr w:rsidR="009110DF" w:rsidRPr="000A4FAE" w:rsidTr="009110DF"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proofErr w:type="spellStart"/>
            <w:r w:rsidRPr="000A4FAE">
              <w:rPr>
                <w:rFonts w:ascii="Times New Roman" w:hAnsi="Times New Roman" w:cs="Times New Roman"/>
              </w:rPr>
              <w:t>Odour</w:t>
            </w:r>
            <w:proofErr w:type="spellEnd"/>
            <w:r w:rsidRPr="000A4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Strong </w:t>
            </w:r>
            <w:proofErr w:type="spellStart"/>
            <w:r w:rsidRPr="000A4FAE">
              <w:rPr>
                <w:rFonts w:ascii="Times New Roman" w:hAnsi="Times New Roman" w:cs="Times New Roman"/>
              </w:rPr>
              <w:t>odour</w:t>
            </w:r>
            <w:proofErr w:type="spellEnd"/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Sour </w:t>
            </w:r>
            <w:proofErr w:type="spellStart"/>
            <w:r w:rsidRPr="000A4FAE">
              <w:rPr>
                <w:rFonts w:ascii="Times New Roman" w:hAnsi="Times New Roman" w:cs="Times New Roman"/>
              </w:rPr>
              <w:t>odour</w:t>
            </w:r>
            <w:proofErr w:type="spellEnd"/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Unpleasant</w:t>
            </w:r>
          </w:p>
        </w:tc>
        <w:tc>
          <w:tcPr>
            <w:tcW w:w="1916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Considered pleasant</w:t>
            </w:r>
          </w:p>
        </w:tc>
      </w:tr>
      <w:tr w:rsidR="009110DF" w:rsidRPr="000A4FAE" w:rsidTr="009110DF"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Taste 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Bitter 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Unpleasant </w:t>
            </w:r>
          </w:p>
        </w:tc>
        <w:tc>
          <w:tcPr>
            <w:tcW w:w="1915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>Bitter</w:t>
            </w:r>
          </w:p>
        </w:tc>
        <w:tc>
          <w:tcPr>
            <w:tcW w:w="1916" w:type="dxa"/>
          </w:tcPr>
          <w:p w:rsidR="009110DF" w:rsidRPr="000A4FAE" w:rsidRDefault="009110DF" w:rsidP="009110DF">
            <w:pPr>
              <w:rPr>
                <w:rFonts w:ascii="Times New Roman" w:hAnsi="Times New Roman" w:cs="Times New Roman"/>
              </w:rPr>
            </w:pPr>
            <w:r w:rsidRPr="000A4FAE">
              <w:rPr>
                <w:rFonts w:ascii="Times New Roman" w:hAnsi="Times New Roman" w:cs="Times New Roman"/>
              </w:rPr>
              <w:t xml:space="preserve">Bitter </w:t>
            </w:r>
          </w:p>
        </w:tc>
      </w:tr>
    </w:tbl>
    <w:p w:rsidR="00DA1204" w:rsidRPr="000F0F59" w:rsidRDefault="00DA1204" w:rsidP="00DA1204">
      <w:pPr>
        <w:pStyle w:val="Heading4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0F0F59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Chemical Constituents:</w:t>
      </w:r>
    </w:p>
    <w:p w:rsidR="000A4FAE" w:rsidRPr="000F0F59" w:rsidRDefault="00DA1204" w:rsidP="000A4FAE">
      <w:pPr>
        <w:pStyle w:val="NormalWeb"/>
        <w:shd w:val="clear" w:color="auto" w:fill="FFFFFF"/>
        <w:spacing w:before="0" w:beforeAutospacing="0" w:after="0" w:afterAutospacing="0" w:line="344" w:lineRule="atLeast"/>
        <w:textAlignment w:val="baseline"/>
        <w:rPr>
          <w:color w:val="424142"/>
        </w:rPr>
      </w:pPr>
      <w:r w:rsidRPr="000F0F59">
        <w:rPr>
          <w:color w:val="424142"/>
        </w:rPr>
        <w:t xml:space="preserve">Aloe may contain </w:t>
      </w:r>
      <w:proofErr w:type="spellStart"/>
      <w:r w:rsidRPr="000F0F59">
        <w:rPr>
          <w:color w:val="424142"/>
        </w:rPr>
        <w:t>upto</w:t>
      </w:r>
      <w:proofErr w:type="spellEnd"/>
      <w:r w:rsidRPr="000F0F59">
        <w:rPr>
          <w:color w:val="424142"/>
        </w:rPr>
        <w:t xml:space="preserve"> 30% </w:t>
      </w:r>
      <w:proofErr w:type="spellStart"/>
      <w:r w:rsidRPr="000F0F59">
        <w:rPr>
          <w:color w:val="424142"/>
        </w:rPr>
        <w:t>aloin</w:t>
      </w:r>
      <w:proofErr w:type="spellEnd"/>
      <w:r w:rsidRPr="000F0F59">
        <w:rPr>
          <w:color w:val="424142"/>
        </w:rPr>
        <w:t xml:space="preserve"> which is a mixture of three isomers: </w:t>
      </w:r>
      <w:proofErr w:type="spellStart"/>
      <w:r w:rsidRPr="000F0F59">
        <w:rPr>
          <w:color w:val="424142"/>
        </w:rPr>
        <w:t>barbaloin</w:t>
      </w:r>
      <w:proofErr w:type="spellEnd"/>
      <w:r w:rsidRPr="000F0F59">
        <w:rPr>
          <w:color w:val="424142"/>
        </w:rPr>
        <w:t>, β-</w:t>
      </w:r>
      <w:proofErr w:type="spellStart"/>
      <w:r w:rsidRPr="000F0F59">
        <w:rPr>
          <w:color w:val="424142"/>
        </w:rPr>
        <w:t>barbaioin</w:t>
      </w:r>
      <w:proofErr w:type="spellEnd"/>
      <w:r w:rsidRPr="000F0F59">
        <w:rPr>
          <w:color w:val="424142"/>
        </w:rPr>
        <w:t xml:space="preserve"> and </w:t>
      </w:r>
      <w:proofErr w:type="spellStart"/>
      <w:r w:rsidRPr="000F0F59">
        <w:rPr>
          <w:color w:val="424142"/>
        </w:rPr>
        <w:t>isobarbaloin</w:t>
      </w:r>
      <w:proofErr w:type="spellEnd"/>
      <w:r w:rsidRPr="000F0F59">
        <w:rPr>
          <w:color w:val="424142"/>
        </w:rPr>
        <w:t xml:space="preserve">. </w:t>
      </w:r>
      <w:proofErr w:type="spellStart"/>
      <w:r w:rsidRPr="000F0F59">
        <w:rPr>
          <w:color w:val="424142"/>
        </w:rPr>
        <w:t>Barbaloin</w:t>
      </w:r>
      <w:proofErr w:type="spellEnd"/>
      <w:r w:rsidRPr="000F0F59">
        <w:rPr>
          <w:color w:val="424142"/>
        </w:rPr>
        <w:t xml:space="preserve"> present in all the four varieties is slightly yellow-</w:t>
      </w:r>
      <w:proofErr w:type="spellStart"/>
      <w:r w:rsidRPr="000F0F59">
        <w:rPr>
          <w:color w:val="424142"/>
        </w:rPr>
        <w:t>coloured</w:t>
      </w:r>
      <w:proofErr w:type="spellEnd"/>
      <w:r w:rsidRPr="000F0F59">
        <w:rPr>
          <w:color w:val="424142"/>
        </w:rPr>
        <w:t>, bitter, water-soluble, crystalline glycoside.</w:t>
      </w:r>
    </w:p>
    <w:p w:rsidR="00DA1204" w:rsidRPr="000F0F59" w:rsidRDefault="00DA1204" w:rsidP="000A4FAE">
      <w:pPr>
        <w:pStyle w:val="NormalWeb"/>
        <w:shd w:val="clear" w:color="auto" w:fill="FFFFFF"/>
        <w:spacing w:before="0" w:beforeAutospacing="0" w:after="0" w:afterAutospacing="0" w:line="344" w:lineRule="atLeast"/>
        <w:textAlignment w:val="baseline"/>
        <w:rPr>
          <w:color w:val="424142"/>
        </w:rPr>
      </w:pPr>
      <w:proofErr w:type="gramStart"/>
      <w:r w:rsidRPr="000F0F59">
        <w:rPr>
          <w:color w:val="424142"/>
        </w:rPr>
        <w:t>β-</w:t>
      </w:r>
      <w:proofErr w:type="spellStart"/>
      <w:r w:rsidRPr="000F0F59">
        <w:rPr>
          <w:color w:val="424142"/>
        </w:rPr>
        <w:t>barbaloin</w:t>
      </w:r>
      <w:proofErr w:type="spellEnd"/>
      <w:proofErr w:type="gramEnd"/>
      <w:r w:rsidRPr="000F0F59">
        <w:rPr>
          <w:color w:val="424142"/>
        </w:rPr>
        <w:t xml:space="preserve"> is amorphous and present in Cape aloe and can be produced from </w:t>
      </w:r>
      <w:proofErr w:type="spellStart"/>
      <w:r w:rsidRPr="000F0F59">
        <w:rPr>
          <w:color w:val="424142"/>
        </w:rPr>
        <w:t>barbaloin</w:t>
      </w:r>
      <w:proofErr w:type="spellEnd"/>
      <w:r w:rsidRPr="000F0F59">
        <w:rPr>
          <w:color w:val="424142"/>
        </w:rPr>
        <w:t xml:space="preserve"> on heating. </w:t>
      </w:r>
      <w:proofErr w:type="spellStart"/>
      <w:r w:rsidRPr="000F0F59">
        <w:rPr>
          <w:color w:val="424142"/>
        </w:rPr>
        <w:t>Isobarbaloin</w:t>
      </w:r>
      <w:proofErr w:type="spellEnd"/>
      <w:r w:rsidRPr="000F0F59">
        <w:rPr>
          <w:color w:val="424142"/>
        </w:rPr>
        <w:t xml:space="preserve"> is crystalline, present in Curacao aloe and in traces in Cape aloe and absent in </w:t>
      </w:r>
      <w:proofErr w:type="spellStart"/>
      <w:r w:rsidRPr="000F0F59">
        <w:rPr>
          <w:color w:val="424142"/>
        </w:rPr>
        <w:t>Socotrine</w:t>
      </w:r>
      <w:proofErr w:type="spellEnd"/>
      <w:r w:rsidRPr="000F0F59">
        <w:rPr>
          <w:color w:val="424142"/>
        </w:rPr>
        <w:t xml:space="preserve"> and Zanzibar aloe and is probably a mixture of </w:t>
      </w:r>
      <w:proofErr w:type="spellStart"/>
      <w:r w:rsidRPr="000F0F59">
        <w:rPr>
          <w:color w:val="424142"/>
        </w:rPr>
        <w:t>barbaloin</w:t>
      </w:r>
      <w:proofErr w:type="spellEnd"/>
      <w:r w:rsidRPr="000F0F59">
        <w:rPr>
          <w:color w:val="424142"/>
        </w:rPr>
        <w:t xml:space="preserve"> and </w:t>
      </w:r>
      <w:proofErr w:type="spellStart"/>
      <w:r w:rsidRPr="000F0F59">
        <w:rPr>
          <w:color w:val="424142"/>
        </w:rPr>
        <w:t>polyphenols</w:t>
      </w:r>
      <w:proofErr w:type="spellEnd"/>
      <w:r w:rsidRPr="000F0F59">
        <w:rPr>
          <w:color w:val="424142"/>
        </w:rPr>
        <w:t xml:space="preserve"> responsible for its </w:t>
      </w:r>
      <w:proofErr w:type="spellStart"/>
      <w:r w:rsidRPr="000F0F59">
        <w:rPr>
          <w:color w:val="424142"/>
        </w:rPr>
        <w:t>colour</w:t>
      </w:r>
      <w:proofErr w:type="spellEnd"/>
      <w:r w:rsidRPr="000F0F59">
        <w:rPr>
          <w:color w:val="424142"/>
        </w:rPr>
        <w:t xml:space="preserve"> tests. </w:t>
      </w:r>
      <w:proofErr w:type="spellStart"/>
      <w:r w:rsidRPr="000F0F59">
        <w:rPr>
          <w:color w:val="424142"/>
        </w:rPr>
        <w:t>Barbaloin</w:t>
      </w:r>
      <w:proofErr w:type="spellEnd"/>
      <w:r w:rsidRPr="000F0F59">
        <w:rPr>
          <w:color w:val="424142"/>
        </w:rPr>
        <w:t xml:space="preserve"> is a C-glycoside compared to common O-glycosides.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 w:line="344" w:lineRule="atLeast"/>
        <w:textAlignment w:val="baseline"/>
        <w:rPr>
          <w:color w:val="424142"/>
          <w:sz w:val="22"/>
          <w:szCs w:val="22"/>
        </w:rPr>
      </w:pPr>
      <w:r w:rsidRPr="000A4FAE">
        <w:rPr>
          <w:b/>
          <w:bCs/>
          <w:noProof/>
          <w:color w:val="888888"/>
          <w:sz w:val="22"/>
          <w:szCs w:val="22"/>
          <w:bdr w:val="none" w:sz="0" w:space="0" w:color="auto" w:frame="1"/>
        </w:rPr>
        <w:drawing>
          <wp:inline distT="0" distB="0" distL="0" distR="0">
            <wp:extent cx="3393156" cy="1219200"/>
            <wp:effectExtent l="19050" t="0" r="0" b="0"/>
            <wp:docPr id="3" name="Picture 3" descr="Chemical Constituents of Alo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 Constituents of Alo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18" cy="12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AE" w:rsidRDefault="000A4FAE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0A4FAE" w:rsidRDefault="000A4FAE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0A4FAE" w:rsidRDefault="000A4FAE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DA1204" w:rsidRPr="000A4FAE" w:rsidRDefault="00DA1204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4FA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Chemical Tests: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For carrying out the tests a clear solution of aloe is prepared as follows: Boil 1 gm with 100ml of water, allow it to cool; add 1 gm </w:t>
      </w:r>
      <w:proofErr w:type="spellStart"/>
      <w:r w:rsidRPr="000A4FAE">
        <w:t>kieseliguhr</w:t>
      </w:r>
      <w:proofErr w:type="spellEnd"/>
      <w:r w:rsidRPr="000A4FAE">
        <w:t>, stir, it well and filter through filter paper.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lastRenderedPageBreak/>
        <w:t>1. Borax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Take 10 ml of solution and add 5 gm of borax and heat. Green </w:t>
      </w:r>
      <w:proofErr w:type="spellStart"/>
      <w:r w:rsidRPr="000A4FAE">
        <w:t>colour</w:t>
      </w:r>
      <w:proofErr w:type="spellEnd"/>
      <w:r w:rsidRPr="000A4FAE">
        <w:t xml:space="preserve"> fluorescence is seen which is due to aloe-</w:t>
      </w:r>
      <w:proofErr w:type="spellStart"/>
      <w:r w:rsidRPr="000A4FAE">
        <w:t>emodin</w:t>
      </w:r>
      <w:proofErr w:type="spellEnd"/>
      <w:r w:rsidRPr="000A4FAE">
        <w:t xml:space="preserve"> </w:t>
      </w:r>
      <w:proofErr w:type="spellStart"/>
      <w:r w:rsidRPr="000A4FAE">
        <w:t>anthranol</w:t>
      </w:r>
      <w:proofErr w:type="spellEnd"/>
      <w:r w:rsidRPr="000A4FAE">
        <w:t>. This test becomes more sensitive, if 5 to 10 drops of this reaction mixture are taken a test tube and tilled with water.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>2. Bromine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Add equal volume of bromine solution to solution of aloe. Bulky yellow precipitate of </w:t>
      </w:r>
      <w:proofErr w:type="spellStart"/>
      <w:r w:rsidRPr="000A4FAE">
        <w:t>tetrabromaloin</w:t>
      </w:r>
      <w:proofErr w:type="spellEnd"/>
      <w:r w:rsidRPr="000A4FAE">
        <w:t xml:space="preserve"> is formed.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 xml:space="preserve">3. Modified </w:t>
      </w:r>
      <w:proofErr w:type="spellStart"/>
      <w:r w:rsidRPr="000A4FAE">
        <w:rPr>
          <w:b/>
          <w:bCs/>
          <w:bdr w:val="none" w:sz="0" w:space="0" w:color="auto" w:frame="1"/>
        </w:rPr>
        <w:t>Anthraquinones</w:t>
      </w:r>
      <w:proofErr w:type="spellEnd"/>
      <w:r w:rsidRPr="000A4FAE">
        <w:rPr>
          <w:b/>
          <w:bCs/>
          <w:bdr w:val="none" w:sz="0" w:space="0" w:color="auto" w:frame="1"/>
        </w:rPr>
        <w:t xml:space="preserve">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Take 0.1 gm of drug and add 5ml of 5% solution of ferric chloride and 5ml dilute hydrochloric acid and heat on boiling water-bath for 5 minutes, cool the solution and shake gently with </w:t>
      </w:r>
      <w:proofErr w:type="gramStart"/>
      <w:r w:rsidRPr="000A4FAE">
        <w:t>a</w:t>
      </w:r>
      <w:proofErr w:type="gramEnd"/>
      <w:r w:rsidRPr="000A4FAE">
        <w:t xml:space="preserve"> organic solvent like benzene. Separate the organic solvent layer and add an equal volume of dilute ammonia. A pinkish red </w:t>
      </w:r>
      <w:proofErr w:type="spellStart"/>
      <w:r w:rsidRPr="000A4FAE">
        <w:t>colour</w:t>
      </w:r>
      <w:proofErr w:type="spellEnd"/>
      <w:r w:rsidRPr="000A4FAE">
        <w:t xml:space="preserve"> is formed in </w:t>
      </w:r>
      <w:proofErr w:type="spellStart"/>
      <w:r w:rsidRPr="000A4FAE">
        <w:t>ammonical</w:t>
      </w:r>
      <w:proofErr w:type="spellEnd"/>
      <w:r w:rsidRPr="000A4FAE">
        <w:t xml:space="preserve"> layer. This test is of C. glycoside.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>4. </w:t>
      </w:r>
      <w:proofErr w:type="spellStart"/>
      <w:r w:rsidRPr="000A4FAE">
        <w:rPr>
          <w:b/>
          <w:bCs/>
          <w:bdr w:val="none" w:sz="0" w:space="0" w:color="auto" w:frame="1"/>
        </w:rPr>
        <w:t>Cupraloin</w:t>
      </w:r>
      <w:proofErr w:type="spellEnd"/>
      <w:r w:rsidRPr="000A4FAE">
        <w:rPr>
          <w:b/>
          <w:bCs/>
          <w:bdr w:val="none" w:sz="0" w:space="0" w:color="auto" w:frame="1"/>
        </w:rPr>
        <w:t xml:space="preserve">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Dilute 10 ml of the solution of aloe to 10 ml with water and add to it 1 drop of copper </w:t>
      </w:r>
      <w:proofErr w:type="spellStart"/>
      <w:r w:rsidRPr="000A4FAE">
        <w:t>sulphate</w:t>
      </w:r>
      <w:proofErr w:type="spellEnd"/>
      <w:r w:rsidRPr="000A4FAE">
        <w:t xml:space="preserve"> solution. Bright yellow </w:t>
      </w:r>
      <w:proofErr w:type="spellStart"/>
      <w:r w:rsidRPr="000A4FAE">
        <w:t>colour</w:t>
      </w:r>
      <w:proofErr w:type="spellEnd"/>
      <w:r w:rsidRPr="000A4FAE">
        <w:t xml:space="preserve"> is produced. Add 10 drops of saturated solution of sodium chloride. </w:t>
      </w:r>
      <w:proofErr w:type="spellStart"/>
      <w:r w:rsidRPr="000A4FAE">
        <w:t>Colour</w:t>
      </w:r>
      <w:proofErr w:type="spellEnd"/>
      <w:r w:rsidRPr="000A4FAE">
        <w:t xml:space="preserve"> change to purplish. Add 20 drops of 90% alcohol, the purplish </w:t>
      </w:r>
      <w:proofErr w:type="spellStart"/>
      <w:r w:rsidRPr="000A4FAE">
        <w:t>colour</w:t>
      </w:r>
      <w:proofErr w:type="spellEnd"/>
      <w:r w:rsidRPr="000A4FAE">
        <w:t xml:space="preserve"> persist.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>5. Nitrous acid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0A4FAE">
        <w:t xml:space="preserve">Add few small crystals of sodium nitrite and few drop of dilute acetic acid to 5 ml of solution of aloe. Pink of purplish </w:t>
      </w:r>
      <w:proofErr w:type="spellStart"/>
      <w:r w:rsidRPr="000A4FAE">
        <w:t>colour</w:t>
      </w:r>
      <w:proofErr w:type="spellEnd"/>
      <w:r w:rsidRPr="000A4FAE">
        <w:t xml:space="preserve"> is produced.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>6. Nitric acid Test: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rPr>
          <w:b/>
          <w:bCs/>
          <w:bdr w:val="none" w:sz="0" w:space="0" w:color="auto" w:frame="1"/>
        </w:rPr>
        <w:t xml:space="preserve">Different aloe show different </w:t>
      </w:r>
      <w:proofErr w:type="spellStart"/>
      <w:r w:rsidRPr="000A4FAE">
        <w:rPr>
          <w:b/>
          <w:bCs/>
          <w:bdr w:val="none" w:sz="0" w:space="0" w:color="auto" w:frame="1"/>
        </w:rPr>
        <w:t>colours</w:t>
      </w:r>
      <w:proofErr w:type="spellEnd"/>
      <w:r w:rsidRPr="000A4FAE">
        <w:rPr>
          <w:b/>
          <w:bCs/>
          <w:bdr w:val="none" w:sz="0" w:space="0" w:color="auto" w:frame="1"/>
        </w:rPr>
        <w:t xml:space="preserve"> with nitric acid: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>(a) Curacao aloe deep reddish -brown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 xml:space="preserve">(b) </w:t>
      </w:r>
      <w:proofErr w:type="spellStart"/>
      <w:r w:rsidRPr="000A4FAE">
        <w:t>Socotrine</w:t>
      </w:r>
      <w:proofErr w:type="spellEnd"/>
      <w:r w:rsidRPr="000A4FAE">
        <w:t xml:space="preserve"> aloe – Pale yellow brown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>(c) Zanzibar aloe- Yellow -brown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>(d) Cape aloe- First brown, changing to green later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>Nitric acid test can be performed by taking little Coarse drug on while porcelain tile and adding nitric acid to it</w:t>
      </w:r>
    </w:p>
    <w:p w:rsidR="00DA1204" w:rsidRPr="000A4FAE" w:rsidRDefault="00DA1204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DA1204" w:rsidRPr="000A4FAE" w:rsidRDefault="00DA1204" w:rsidP="00DA1204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4FA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Uses: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 xml:space="preserve">1. Aloe and </w:t>
      </w:r>
      <w:proofErr w:type="spellStart"/>
      <w:r w:rsidRPr="000A4FAE">
        <w:t>aloin</w:t>
      </w:r>
      <w:proofErr w:type="spellEnd"/>
      <w:r w:rsidRPr="000A4FAE">
        <w:t xml:space="preserve"> are strong purgative and in higher doses may act as </w:t>
      </w:r>
      <w:proofErr w:type="spellStart"/>
      <w:r w:rsidRPr="000A4FAE">
        <w:t>abortifacient</w:t>
      </w:r>
      <w:proofErr w:type="spellEnd"/>
      <w:r w:rsidRPr="000A4FAE">
        <w:t>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4FAE">
        <w:t xml:space="preserve">2. It used alone, aloe causes griping and is usually combined with carminatives or antispasmodic like belladonna or </w:t>
      </w:r>
      <w:proofErr w:type="spellStart"/>
      <w:r w:rsidRPr="000A4FAE">
        <w:t>hyocyamus</w:t>
      </w:r>
      <w:proofErr w:type="spellEnd"/>
      <w:r w:rsidRPr="000A4FAE">
        <w:t>.</w:t>
      </w:r>
    </w:p>
    <w:p w:rsidR="00DA1204" w:rsidRPr="000A4FAE" w:rsidRDefault="00DA1204" w:rsidP="00DA12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A4FAE">
        <w:t>3. Ointment of aloe gel is used in sunburns, thermal burns, radiation burns, and abrasion and skin irritation and prevents ulceration and malignancy.</w:t>
      </w:r>
    </w:p>
    <w:p w:rsidR="000D7C48" w:rsidRPr="000A4FAE" w:rsidRDefault="000D7C48" w:rsidP="000D7C48">
      <w:pPr>
        <w:pStyle w:val="BodyText"/>
        <w:ind w:left="720" w:right="1284"/>
        <w:rPr>
          <w:sz w:val="24"/>
          <w:szCs w:val="24"/>
        </w:rPr>
      </w:pPr>
    </w:p>
    <w:p w:rsidR="00323C32" w:rsidRDefault="00323C32" w:rsidP="008C5465">
      <w:pPr>
        <w:pStyle w:val="BodyText"/>
        <w:ind w:left="720" w:right="1284"/>
      </w:pPr>
    </w:p>
    <w:p w:rsidR="000A4FAE" w:rsidRDefault="000A4FAE" w:rsidP="008C5465">
      <w:pPr>
        <w:pStyle w:val="BodyText"/>
        <w:ind w:left="720" w:right="1284"/>
      </w:pPr>
    </w:p>
    <w:p w:rsidR="000A4FAE" w:rsidRDefault="000A4FAE" w:rsidP="008C5465">
      <w:pPr>
        <w:pStyle w:val="BodyText"/>
        <w:ind w:left="720" w:right="1284"/>
      </w:pPr>
    </w:p>
    <w:p w:rsidR="000A4FAE" w:rsidRDefault="000A4FAE" w:rsidP="008C5465">
      <w:pPr>
        <w:pStyle w:val="BodyText"/>
        <w:ind w:left="720" w:right="1284"/>
      </w:pPr>
    </w:p>
    <w:p w:rsidR="000A4FAE" w:rsidRPr="000A4FAE" w:rsidRDefault="000A4FAE" w:rsidP="008C5465">
      <w:pPr>
        <w:pStyle w:val="BodyText"/>
        <w:ind w:left="720" w:right="1284"/>
      </w:pPr>
    </w:p>
    <w:p w:rsidR="005170E3" w:rsidRPr="000A4FAE" w:rsidRDefault="005170E3" w:rsidP="005170E3">
      <w:pPr>
        <w:pStyle w:val="BodyText"/>
        <w:numPr>
          <w:ilvl w:val="0"/>
          <w:numId w:val="12"/>
        </w:numPr>
        <w:ind w:right="1284"/>
      </w:pPr>
      <w:r w:rsidRPr="000A4FAE">
        <w:rPr>
          <w:sz w:val="24"/>
          <w:szCs w:val="24"/>
        </w:rPr>
        <w:lastRenderedPageBreak/>
        <w:t xml:space="preserve">Discuss </w:t>
      </w:r>
      <w:proofErr w:type="spellStart"/>
      <w:r w:rsidRPr="000A4FAE">
        <w:rPr>
          <w:sz w:val="24"/>
          <w:szCs w:val="24"/>
        </w:rPr>
        <w:t>Shikimic</w:t>
      </w:r>
      <w:proofErr w:type="spellEnd"/>
      <w:r w:rsidRPr="000A4FAE">
        <w:rPr>
          <w:sz w:val="24"/>
          <w:szCs w:val="24"/>
        </w:rPr>
        <w:t xml:space="preserve"> acid pathway in details. </w:t>
      </w:r>
    </w:p>
    <w:p w:rsidR="00DA1204" w:rsidRPr="000A4FAE" w:rsidRDefault="00DA1204" w:rsidP="00DA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FAE">
        <w:rPr>
          <w:rFonts w:ascii="Times New Roman" w:hAnsi="Times New Roman" w:cs="Times New Roman"/>
          <w:b/>
          <w:sz w:val="24"/>
          <w:szCs w:val="24"/>
        </w:rPr>
        <w:t>Answer:</w:t>
      </w:r>
      <w:r w:rsidRPr="000A4FA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shikimate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pathway is a seven step metabolic route used by </w:t>
      </w:r>
      <w:r w:rsidRPr="000A4FAE">
        <w:rPr>
          <w:rFonts w:ascii="Times New Roman" w:hAnsi="Times New Roman" w:cs="Times New Roman"/>
          <w:i/>
          <w:iCs/>
          <w:sz w:val="24"/>
          <w:szCs w:val="24"/>
        </w:rPr>
        <w:t>bacteria, fungi,</w:t>
      </w:r>
    </w:p>
    <w:p w:rsidR="00DA1204" w:rsidRPr="000A4FAE" w:rsidRDefault="00DA1204" w:rsidP="00DA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algae</w:t>
      </w:r>
      <w:proofErr w:type="gram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, parasites, and plants </w:t>
      </w:r>
      <w:r w:rsidRPr="000A4FAE">
        <w:rPr>
          <w:rFonts w:ascii="Times New Roman" w:hAnsi="Times New Roman" w:cs="Times New Roman"/>
          <w:sz w:val="24"/>
          <w:szCs w:val="24"/>
        </w:rPr>
        <w:t>for the biosynthesis of aromatic amino acids</w:t>
      </w:r>
    </w:p>
    <w:p w:rsidR="00DA1204" w:rsidRPr="000A4FAE" w:rsidRDefault="00DA1204" w:rsidP="00DA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F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phenylalanine</w:t>
      </w:r>
      <w:proofErr w:type="gramEnd"/>
      <w:r w:rsidRPr="000A4FAE">
        <w:rPr>
          <w:rFonts w:ascii="Times New Roman" w:hAnsi="Times New Roman" w:cs="Times New Roman"/>
          <w:i/>
          <w:iCs/>
          <w:sz w:val="24"/>
          <w:szCs w:val="24"/>
        </w:rPr>
        <w:t>, tyrosine, and tryptophan</w:t>
      </w:r>
      <w:r w:rsidRPr="000A4FAE">
        <w:rPr>
          <w:rFonts w:ascii="Times New Roman" w:hAnsi="Times New Roman" w:cs="Times New Roman"/>
          <w:sz w:val="24"/>
          <w:szCs w:val="24"/>
        </w:rPr>
        <w:t>).</w:t>
      </w:r>
    </w:p>
    <w:p w:rsidR="00DA1204" w:rsidRPr="000A4FAE" w:rsidRDefault="00DA1204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r w:rsidRPr="000A4FAE">
        <w:rPr>
          <w:sz w:val="24"/>
          <w:szCs w:val="24"/>
        </w:rPr>
        <w:t>This pathway is not found in animals; therefore, phenylalanine and tryptophan</w:t>
      </w:r>
    </w:p>
    <w:p w:rsidR="00DA1204" w:rsidRPr="000A4FAE" w:rsidRDefault="00DA1204" w:rsidP="00DA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sz w:val="24"/>
          <w:szCs w:val="24"/>
        </w:rPr>
        <w:t>represent</w:t>
      </w:r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 </w:t>
      </w:r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essential amino acids </w:t>
      </w:r>
      <w:r w:rsidRPr="000A4FAE">
        <w:rPr>
          <w:rFonts w:ascii="Times New Roman" w:hAnsi="Times New Roman" w:cs="Times New Roman"/>
          <w:sz w:val="24"/>
          <w:szCs w:val="24"/>
        </w:rPr>
        <w:t>that must be obtained from the animal's diet</w:t>
      </w:r>
    </w:p>
    <w:p w:rsidR="00DA1204" w:rsidRPr="000A4FAE" w:rsidRDefault="00DA1204" w:rsidP="00DA1204">
      <w:pPr>
        <w:pStyle w:val="ListParagraph"/>
        <w:numPr>
          <w:ilvl w:val="0"/>
          <w:numId w:val="23"/>
        </w:numPr>
        <w:adjustRightInd w:val="0"/>
        <w:ind w:right="1284"/>
        <w:rPr>
          <w:sz w:val="24"/>
          <w:szCs w:val="24"/>
        </w:rPr>
      </w:pPr>
      <w:r w:rsidRPr="000A4FAE">
        <w:rPr>
          <w:sz w:val="24"/>
          <w:szCs w:val="24"/>
        </w:rPr>
        <w:t>Animals can synthesize tyrosine from phenylalanine, and</w:t>
      </w:r>
      <w:r w:rsidR="00F83782" w:rsidRPr="000A4FAE">
        <w:rPr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therefore is not an essential amino acid except for </w:t>
      </w:r>
      <w:r w:rsidRPr="000A4FAE">
        <w:rPr>
          <w:i/>
          <w:iCs/>
          <w:sz w:val="24"/>
          <w:szCs w:val="24"/>
        </w:rPr>
        <w:t>individuals</w:t>
      </w:r>
      <w:r w:rsidR="00F83782" w:rsidRPr="000A4FAE">
        <w:rPr>
          <w:i/>
          <w:iCs/>
          <w:sz w:val="24"/>
          <w:szCs w:val="24"/>
        </w:rPr>
        <w:t xml:space="preserve"> </w:t>
      </w:r>
      <w:r w:rsidRPr="000A4FAE">
        <w:rPr>
          <w:i/>
          <w:iCs/>
          <w:sz w:val="24"/>
          <w:szCs w:val="24"/>
        </w:rPr>
        <w:t xml:space="preserve">unable to </w:t>
      </w:r>
      <w:proofErr w:type="spellStart"/>
      <w:r w:rsidRPr="000A4FAE">
        <w:rPr>
          <w:i/>
          <w:iCs/>
          <w:sz w:val="24"/>
          <w:szCs w:val="24"/>
        </w:rPr>
        <w:t>hydroxylate</w:t>
      </w:r>
      <w:proofErr w:type="spellEnd"/>
      <w:r w:rsidRPr="000A4FAE">
        <w:rPr>
          <w:i/>
          <w:iCs/>
          <w:sz w:val="24"/>
          <w:szCs w:val="24"/>
        </w:rPr>
        <w:t xml:space="preserve"> phenylalanine to tyrosine)</w:t>
      </w:r>
    </w:p>
    <w:p w:rsidR="00F83782" w:rsidRPr="000A4FAE" w:rsidRDefault="00F83782" w:rsidP="00F83782">
      <w:pPr>
        <w:adjustRightInd w:val="0"/>
        <w:ind w:left="360" w:right="1284"/>
        <w:rPr>
          <w:rFonts w:ascii="Times New Roman" w:hAnsi="Times New Roman" w:cs="Times New Roman"/>
          <w:sz w:val="24"/>
          <w:szCs w:val="24"/>
        </w:rPr>
      </w:pPr>
      <w:r w:rsidRPr="000A4F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1621" cy="3968151"/>
            <wp:effectExtent l="19050" t="0" r="2979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34" cy="397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i/>
          <w:iCs/>
          <w:sz w:val="24"/>
          <w:szCs w:val="24"/>
        </w:rPr>
      </w:pPr>
      <w:proofErr w:type="spellStart"/>
      <w:r w:rsidRPr="000A4FAE">
        <w:rPr>
          <w:i/>
          <w:iCs/>
          <w:sz w:val="24"/>
          <w:szCs w:val="24"/>
        </w:rPr>
        <w:t>Phosphoenolpyruvate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and </w:t>
      </w:r>
      <w:r w:rsidRPr="000A4FAE">
        <w:rPr>
          <w:i/>
          <w:iCs/>
          <w:sz w:val="24"/>
          <w:szCs w:val="24"/>
        </w:rPr>
        <w:t xml:space="preserve">erythrose-4-phosphate </w:t>
      </w:r>
      <w:r w:rsidRPr="000A4FAE">
        <w:rPr>
          <w:sz w:val="24"/>
          <w:szCs w:val="24"/>
        </w:rPr>
        <w:t xml:space="preserve">react to form </w:t>
      </w:r>
      <w:r w:rsidRPr="000A4FAE">
        <w:rPr>
          <w:i/>
          <w:iCs/>
          <w:sz w:val="24"/>
          <w:szCs w:val="24"/>
        </w:rPr>
        <w:t>2-keto3-</w:t>
      </w:r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deoxy7phosphoglucoheptonic</w:t>
      </w:r>
      <w:proofErr w:type="gram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 acid</w:t>
      </w:r>
      <w:r w:rsidRPr="000A4FAE">
        <w:rPr>
          <w:rFonts w:ascii="Times New Roman" w:hAnsi="Times New Roman" w:cs="Times New Roman"/>
          <w:sz w:val="24"/>
          <w:szCs w:val="24"/>
        </w:rPr>
        <w:t xml:space="preserve">, in a reaction catalyzed by the enzyme </w:t>
      </w:r>
      <w:r w:rsidRPr="000A4FAE">
        <w:rPr>
          <w:rFonts w:ascii="Times New Roman" w:hAnsi="Times New Roman" w:cs="Times New Roman"/>
          <w:b/>
          <w:bCs/>
          <w:sz w:val="24"/>
          <w:szCs w:val="24"/>
        </w:rPr>
        <w:t>DAHP</w:t>
      </w:r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A4FAE">
        <w:rPr>
          <w:rFonts w:ascii="Times New Roman" w:hAnsi="Times New Roman" w:cs="Times New Roman"/>
          <w:b/>
          <w:bCs/>
          <w:sz w:val="24"/>
          <w:szCs w:val="24"/>
        </w:rPr>
        <w:t>synthase</w:t>
      </w:r>
      <w:proofErr w:type="spellEnd"/>
      <w:proofErr w:type="gramEnd"/>
      <w:r w:rsidRPr="000A4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i/>
          <w:iCs/>
          <w:sz w:val="24"/>
          <w:szCs w:val="24"/>
        </w:rPr>
      </w:pPr>
      <w:r w:rsidRPr="000A4FAE">
        <w:rPr>
          <w:i/>
          <w:iCs/>
          <w:sz w:val="24"/>
          <w:szCs w:val="24"/>
        </w:rPr>
        <w:t xml:space="preserve">2-keto3-deoxy7phosphoglucoheptonic acid </w:t>
      </w:r>
      <w:r w:rsidRPr="000A4FAE">
        <w:rPr>
          <w:sz w:val="24"/>
          <w:szCs w:val="24"/>
        </w:rPr>
        <w:t xml:space="preserve">is then transformed to </w:t>
      </w:r>
      <w:r w:rsidRPr="000A4FAE">
        <w:rPr>
          <w:i/>
          <w:iCs/>
          <w:sz w:val="24"/>
          <w:szCs w:val="24"/>
        </w:rPr>
        <w:t>3-dehydroquinate</w:t>
      </w:r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(DHQ)</w:t>
      </w:r>
      <w:r w:rsidRPr="000A4FAE">
        <w:rPr>
          <w:rFonts w:ascii="Times New Roman" w:hAnsi="Times New Roman" w:cs="Times New Roman"/>
          <w:sz w:val="24"/>
          <w:szCs w:val="24"/>
        </w:rPr>
        <w:t xml:space="preserve">, in a reaction catalyzed by </w:t>
      </w:r>
      <w:r w:rsidRPr="000A4FAE">
        <w:rPr>
          <w:rFonts w:ascii="Times New Roman" w:hAnsi="Times New Roman" w:cs="Times New Roman"/>
          <w:b/>
          <w:bCs/>
          <w:sz w:val="24"/>
          <w:szCs w:val="24"/>
        </w:rPr>
        <w:t xml:space="preserve">DHQ </w:t>
      </w:r>
      <w:proofErr w:type="spellStart"/>
      <w:r w:rsidRPr="000A4FAE">
        <w:rPr>
          <w:rFonts w:ascii="Times New Roman" w:hAnsi="Times New Roman" w:cs="Times New Roman"/>
          <w:b/>
          <w:bCs/>
          <w:sz w:val="24"/>
          <w:szCs w:val="24"/>
        </w:rPr>
        <w:t>synthase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r w:rsidRPr="000A4FAE">
        <w:rPr>
          <w:sz w:val="24"/>
          <w:szCs w:val="24"/>
        </w:rPr>
        <w:t xml:space="preserve">Although this reaction requires </w:t>
      </w:r>
      <w:proofErr w:type="spellStart"/>
      <w:r w:rsidRPr="000A4FAE">
        <w:rPr>
          <w:sz w:val="24"/>
          <w:szCs w:val="24"/>
        </w:rPr>
        <w:t>nicotinamide</w:t>
      </w:r>
      <w:proofErr w:type="spellEnd"/>
      <w:r w:rsidRPr="000A4FAE">
        <w:rPr>
          <w:sz w:val="24"/>
          <w:szCs w:val="24"/>
        </w:rPr>
        <w:t xml:space="preserve"> adenine </w:t>
      </w:r>
      <w:proofErr w:type="spellStart"/>
      <w:r w:rsidRPr="000A4FAE">
        <w:rPr>
          <w:sz w:val="24"/>
          <w:szCs w:val="24"/>
        </w:rPr>
        <w:t>dinucleotide</w:t>
      </w:r>
      <w:proofErr w:type="spellEnd"/>
      <w:r w:rsidRPr="000A4FAE">
        <w:rPr>
          <w:sz w:val="24"/>
          <w:szCs w:val="24"/>
        </w:rPr>
        <w:t xml:space="preserve"> (NAD) as a cofactor,</w:t>
      </w:r>
    </w:p>
    <w:p w:rsidR="00F83782" w:rsidRPr="000A4FAE" w:rsidRDefault="00F83782" w:rsidP="00F83782">
      <w:pPr>
        <w:adjustRightInd w:val="0"/>
        <w:ind w:left="360" w:right="1284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enzymic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mechanism regenerates it, resulting in the net use of no NAD.</w:t>
      </w:r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i/>
          <w:iCs/>
          <w:sz w:val="24"/>
          <w:szCs w:val="24"/>
        </w:rPr>
      </w:pPr>
      <w:r w:rsidRPr="000A4FAE">
        <w:rPr>
          <w:sz w:val="24"/>
          <w:szCs w:val="24"/>
        </w:rPr>
        <w:t xml:space="preserve">DHQ is dehydrated to </w:t>
      </w:r>
      <w:r w:rsidRPr="000A4FAE">
        <w:rPr>
          <w:i/>
          <w:iCs/>
          <w:sz w:val="24"/>
          <w:szCs w:val="24"/>
        </w:rPr>
        <w:t xml:space="preserve">3-dehydroshikimic acid </w:t>
      </w:r>
      <w:r w:rsidRPr="000A4FAE">
        <w:rPr>
          <w:sz w:val="24"/>
          <w:szCs w:val="24"/>
        </w:rPr>
        <w:t xml:space="preserve">by the enzyme </w:t>
      </w:r>
      <w:r w:rsidRPr="000A4FAE">
        <w:rPr>
          <w:i/>
          <w:iCs/>
          <w:sz w:val="24"/>
          <w:szCs w:val="24"/>
        </w:rPr>
        <w:t>3-dehydroquinate</w:t>
      </w:r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dehydratase</w:t>
      </w:r>
      <w:proofErr w:type="spellEnd"/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, which is reduced to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shikimic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 acid </w:t>
      </w:r>
      <w:r w:rsidRPr="000A4FAE">
        <w:rPr>
          <w:rFonts w:ascii="Times New Roman" w:hAnsi="Times New Roman" w:cs="Times New Roman"/>
          <w:sz w:val="24"/>
          <w:szCs w:val="24"/>
        </w:rPr>
        <w:t xml:space="preserve">by the enzyme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shikimate</w:t>
      </w:r>
      <w:proofErr w:type="spellEnd"/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4FAE">
        <w:rPr>
          <w:rFonts w:ascii="Times New Roman" w:hAnsi="Times New Roman" w:cs="Times New Roman"/>
          <w:i/>
          <w:iCs/>
          <w:sz w:val="24"/>
          <w:szCs w:val="24"/>
        </w:rPr>
        <w:lastRenderedPageBreak/>
        <w:t>dehydrogenase</w:t>
      </w:r>
      <w:proofErr w:type="spellEnd"/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, which uses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nicotinamide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adenine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dinucleotide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phosphate</w:t>
      </w:r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sz w:val="24"/>
          <w:szCs w:val="24"/>
        </w:rPr>
        <w:t>(NADPH) as a cofactor.</w:t>
      </w:r>
      <w:proofErr w:type="gramEnd"/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r w:rsidRPr="000A4FAE">
        <w:rPr>
          <w:sz w:val="24"/>
          <w:szCs w:val="24"/>
        </w:rPr>
        <w:t xml:space="preserve">The next enzyme involved is </w:t>
      </w:r>
      <w:proofErr w:type="spellStart"/>
      <w:r w:rsidRPr="000A4FAE">
        <w:rPr>
          <w:i/>
          <w:iCs/>
          <w:sz w:val="24"/>
          <w:szCs w:val="24"/>
        </w:rPr>
        <w:t>shikimate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proofErr w:type="spellStart"/>
      <w:r w:rsidRPr="000A4FAE">
        <w:rPr>
          <w:i/>
          <w:iCs/>
          <w:sz w:val="24"/>
          <w:szCs w:val="24"/>
        </w:rPr>
        <w:t>kinase</w:t>
      </w:r>
      <w:proofErr w:type="spellEnd"/>
      <w:r w:rsidRPr="000A4FAE">
        <w:rPr>
          <w:sz w:val="24"/>
          <w:szCs w:val="24"/>
        </w:rPr>
        <w:t xml:space="preserve">, an enzyme that catalyzes the </w:t>
      </w:r>
      <w:proofErr w:type="spellStart"/>
      <w:r w:rsidRPr="000A4FAE">
        <w:rPr>
          <w:sz w:val="24"/>
          <w:szCs w:val="24"/>
        </w:rPr>
        <w:t>ATPdependent</w:t>
      </w:r>
      <w:proofErr w:type="spellEnd"/>
      <w:r w:rsidRPr="000A4FAE">
        <w:rPr>
          <w:sz w:val="24"/>
          <w:szCs w:val="24"/>
        </w:rPr>
        <w:t xml:space="preserve"> </w:t>
      </w:r>
      <w:proofErr w:type="spellStart"/>
      <w:r w:rsidRPr="000A4FAE">
        <w:rPr>
          <w:sz w:val="24"/>
          <w:szCs w:val="24"/>
        </w:rPr>
        <w:t>phosphorylation</w:t>
      </w:r>
      <w:proofErr w:type="spellEnd"/>
      <w:r w:rsidRPr="000A4FAE">
        <w:rPr>
          <w:sz w:val="24"/>
          <w:szCs w:val="24"/>
        </w:rPr>
        <w:t xml:space="preserve"> of </w:t>
      </w:r>
      <w:proofErr w:type="spellStart"/>
      <w:r w:rsidRPr="000A4FAE">
        <w:rPr>
          <w:sz w:val="24"/>
          <w:szCs w:val="24"/>
        </w:rPr>
        <w:t>shikimate</w:t>
      </w:r>
      <w:proofErr w:type="spellEnd"/>
      <w:r w:rsidRPr="000A4FAE">
        <w:rPr>
          <w:sz w:val="24"/>
          <w:szCs w:val="24"/>
        </w:rPr>
        <w:t xml:space="preserve"> to form </w:t>
      </w:r>
      <w:proofErr w:type="spellStart"/>
      <w:r w:rsidRPr="000A4FAE">
        <w:rPr>
          <w:i/>
          <w:iCs/>
          <w:sz w:val="24"/>
          <w:szCs w:val="24"/>
        </w:rPr>
        <w:t>shikimate</w:t>
      </w:r>
      <w:proofErr w:type="spellEnd"/>
      <w:r w:rsidRPr="000A4FAE">
        <w:rPr>
          <w:i/>
          <w:iCs/>
          <w:sz w:val="24"/>
          <w:szCs w:val="24"/>
        </w:rPr>
        <w:t xml:space="preserve"> 3-phosphate</w:t>
      </w:r>
      <w:r w:rsidRPr="000A4FAE">
        <w:rPr>
          <w:sz w:val="24"/>
          <w:szCs w:val="24"/>
        </w:rPr>
        <w:t xml:space="preserve">. </w:t>
      </w:r>
      <w:proofErr w:type="spellStart"/>
      <w:r w:rsidRPr="000A4FAE">
        <w:rPr>
          <w:sz w:val="24"/>
          <w:szCs w:val="24"/>
        </w:rPr>
        <w:t>Shikimate</w:t>
      </w:r>
      <w:proofErr w:type="spellEnd"/>
    </w:p>
    <w:p w:rsidR="00F83782" w:rsidRPr="000A4FAE" w:rsidRDefault="00F83782" w:rsidP="00F83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FAE">
        <w:rPr>
          <w:rFonts w:ascii="Times New Roman" w:hAnsi="Times New Roman" w:cs="Times New Roman"/>
          <w:sz w:val="24"/>
          <w:szCs w:val="24"/>
        </w:rPr>
        <w:t xml:space="preserve">3-phosphate is then coupled with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phosphoenol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pyruvate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4FAE">
        <w:rPr>
          <w:rFonts w:ascii="Times New Roman" w:hAnsi="Times New Roman" w:cs="Times New Roman"/>
          <w:sz w:val="24"/>
          <w:szCs w:val="24"/>
        </w:rPr>
        <w:t xml:space="preserve">to give </w:t>
      </w:r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5- enolpyruvylshikimate-3-phosphate </w:t>
      </w:r>
      <w:r w:rsidRPr="000A4FAE">
        <w:rPr>
          <w:rFonts w:ascii="Times New Roman" w:hAnsi="Times New Roman" w:cs="Times New Roman"/>
          <w:sz w:val="24"/>
          <w:szCs w:val="24"/>
        </w:rPr>
        <w:t xml:space="preserve">via the enzyme </w:t>
      </w:r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5-enolpyruvylshikimate-3- phosphate </w:t>
      </w:r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(EPSP) </w:t>
      </w:r>
      <w:proofErr w:type="spellStart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synthase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r w:rsidRPr="000A4FAE">
        <w:rPr>
          <w:sz w:val="24"/>
          <w:szCs w:val="24"/>
        </w:rPr>
        <w:t xml:space="preserve">Then 5-enolpyruvylshikimate-3-phosphate is transformed into </w:t>
      </w:r>
      <w:proofErr w:type="spellStart"/>
      <w:r w:rsidRPr="000A4FAE">
        <w:rPr>
          <w:sz w:val="24"/>
          <w:szCs w:val="24"/>
        </w:rPr>
        <w:t>chorismate</w:t>
      </w:r>
      <w:proofErr w:type="spellEnd"/>
      <w:r w:rsidRPr="000A4FAE">
        <w:rPr>
          <w:sz w:val="24"/>
          <w:szCs w:val="24"/>
        </w:rPr>
        <w:t xml:space="preserve"> by a</w:t>
      </w:r>
    </w:p>
    <w:p w:rsidR="00F83782" w:rsidRPr="000A4FAE" w:rsidRDefault="00F83782" w:rsidP="00F83782">
      <w:pPr>
        <w:adjustRightInd w:val="0"/>
        <w:ind w:left="360" w:right="1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chorismate</w:t>
      </w:r>
      <w:proofErr w:type="spellEnd"/>
      <w:proofErr w:type="gramEnd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synthase</w:t>
      </w:r>
      <w:proofErr w:type="spellEnd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proofErr w:type="spellStart"/>
      <w:r w:rsidRPr="000A4FAE">
        <w:rPr>
          <w:i/>
          <w:iCs/>
          <w:sz w:val="24"/>
          <w:szCs w:val="24"/>
        </w:rPr>
        <w:t>Prephenic</w:t>
      </w:r>
      <w:proofErr w:type="spellEnd"/>
      <w:r w:rsidRPr="000A4FAE">
        <w:rPr>
          <w:i/>
          <w:iCs/>
          <w:sz w:val="24"/>
          <w:szCs w:val="24"/>
        </w:rPr>
        <w:t xml:space="preserve"> acid </w:t>
      </w:r>
      <w:r w:rsidRPr="000A4FAE">
        <w:rPr>
          <w:sz w:val="24"/>
          <w:szCs w:val="24"/>
        </w:rPr>
        <w:t xml:space="preserve">is then synthesized by a </w:t>
      </w:r>
      <w:proofErr w:type="spellStart"/>
      <w:r w:rsidRPr="000A4FAE">
        <w:rPr>
          <w:i/>
          <w:iCs/>
          <w:sz w:val="24"/>
          <w:szCs w:val="24"/>
        </w:rPr>
        <w:t>Claisen</w:t>
      </w:r>
      <w:proofErr w:type="spellEnd"/>
      <w:r w:rsidRPr="000A4FAE">
        <w:rPr>
          <w:i/>
          <w:iCs/>
          <w:sz w:val="24"/>
          <w:szCs w:val="24"/>
        </w:rPr>
        <w:t xml:space="preserve"> rearrangement </w:t>
      </w:r>
      <w:r w:rsidRPr="000A4FAE">
        <w:rPr>
          <w:sz w:val="24"/>
          <w:szCs w:val="24"/>
        </w:rPr>
        <w:t xml:space="preserve">of </w:t>
      </w:r>
      <w:proofErr w:type="spellStart"/>
      <w:r w:rsidRPr="000A4FAE">
        <w:rPr>
          <w:sz w:val="24"/>
          <w:szCs w:val="24"/>
        </w:rPr>
        <w:t>chorismate</w:t>
      </w:r>
      <w:proofErr w:type="spellEnd"/>
      <w:r w:rsidRPr="000A4FAE">
        <w:rPr>
          <w:sz w:val="24"/>
          <w:szCs w:val="24"/>
        </w:rPr>
        <w:t xml:space="preserve"> by</w:t>
      </w:r>
    </w:p>
    <w:p w:rsidR="00F83782" w:rsidRPr="000A4FAE" w:rsidRDefault="00F83782" w:rsidP="00F83782">
      <w:pPr>
        <w:adjustRightInd w:val="0"/>
        <w:ind w:left="360" w:right="128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Chorismate</w:t>
      </w:r>
      <w:proofErr w:type="spellEnd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4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mutase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F83782" w:rsidRPr="000A4FAE" w:rsidRDefault="00F83782" w:rsidP="00F83782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proofErr w:type="spellStart"/>
      <w:r w:rsidRPr="000A4FAE">
        <w:rPr>
          <w:i/>
          <w:iCs/>
          <w:sz w:val="24"/>
          <w:szCs w:val="24"/>
        </w:rPr>
        <w:t>Prephenate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is </w:t>
      </w:r>
      <w:proofErr w:type="spellStart"/>
      <w:r w:rsidRPr="000A4FAE">
        <w:rPr>
          <w:i/>
          <w:iCs/>
          <w:sz w:val="24"/>
          <w:szCs w:val="24"/>
        </w:rPr>
        <w:t>oxidatively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proofErr w:type="spellStart"/>
      <w:r w:rsidRPr="000A4FAE">
        <w:rPr>
          <w:i/>
          <w:iCs/>
          <w:sz w:val="24"/>
          <w:szCs w:val="24"/>
        </w:rPr>
        <w:t>decarboxylated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with retention of the hydroxyl group by </w:t>
      </w:r>
      <w:proofErr w:type="spellStart"/>
      <w:r w:rsidRPr="000A4FAE">
        <w:rPr>
          <w:b/>
          <w:bCs/>
          <w:sz w:val="24"/>
          <w:szCs w:val="24"/>
        </w:rPr>
        <w:t>Prephenate</w:t>
      </w:r>
      <w:proofErr w:type="spellEnd"/>
      <w:r w:rsidRPr="000A4FAE">
        <w:rPr>
          <w:b/>
          <w:bCs/>
          <w:sz w:val="24"/>
          <w:szCs w:val="24"/>
        </w:rPr>
        <w:t xml:space="preserve"> </w:t>
      </w:r>
      <w:proofErr w:type="spellStart"/>
      <w:r w:rsidRPr="000A4FAE">
        <w:rPr>
          <w:b/>
          <w:bCs/>
          <w:sz w:val="24"/>
          <w:szCs w:val="24"/>
        </w:rPr>
        <w:t>dehydrogenase</w:t>
      </w:r>
      <w:proofErr w:type="spellEnd"/>
      <w:r w:rsidRPr="000A4FAE">
        <w:rPr>
          <w:b/>
          <w:bCs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to give </w:t>
      </w:r>
      <w:proofErr w:type="spellStart"/>
      <w:r w:rsidRPr="000A4FAE">
        <w:rPr>
          <w:i/>
          <w:iCs/>
          <w:sz w:val="24"/>
          <w:szCs w:val="24"/>
        </w:rPr>
        <w:t>phydroxyphenylpyruvate</w:t>
      </w:r>
      <w:proofErr w:type="spellEnd"/>
      <w:r w:rsidRPr="000A4FAE">
        <w:rPr>
          <w:i/>
          <w:iCs/>
          <w:sz w:val="24"/>
          <w:szCs w:val="24"/>
        </w:rPr>
        <w:t xml:space="preserve">, </w:t>
      </w:r>
      <w:r w:rsidRPr="000A4FAE">
        <w:rPr>
          <w:sz w:val="24"/>
          <w:szCs w:val="24"/>
        </w:rPr>
        <w:t xml:space="preserve">which is </w:t>
      </w:r>
      <w:proofErr w:type="spellStart"/>
      <w:r w:rsidRPr="000A4FAE">
        <w:rPr>
          <w:sz w:val="24"/>
          <w:szCs w:val="24"/>
        </w:rPr>
        <w:t>transaminated</w:t>
      </w:r>
      <w:proofErr w:type="spellEnd"/>
      <w:r w:rsidRPr="000A4FAE">
        <w:rPr>
          <w:sz w:val="24"/>
          <w:szCs w:val="24"/>
        </w:rPr>
        <w:t xml:space="preserve"> using glutamate as the nitrogen source to give </w:t>
      </w:r>
      <w:r w:rsidRPr="000A4FAE">
        <w:rPr>
          <w:i/>
          <w:iCs/>
          <w:sz w:val="24"/>
          <w:szCs w:val="24"/>
        </w:rPr>
        <w:t>tyrosine and α-</w:t>
      </w:r>
      <w:proofErr w:type="spellStart"/>
      <w:r w:rsidRPr="000A4FAE">
        <w:rPr>
          <w:i/>
          <w:iCs/>
          <w:sz w:val="24"/>
          <w:szCs w:val="24"/>
        </w:rPr>
        <w:t>ketoglutarate</w:t>
      </w:r>
      <w:proofErr w:type="spellEnd"/>
      <w:r w:rsidRPr="000A4FAE">
        <w:rPr>
          <w:i/>
          <w:iCs/>
          <w:sz w:val="24"/>
          <w:szCs w:val="24"/>
        </w:rPr>
        <w:t>.</w:t>
      </w:r>
    </w:p>
    <w:p w:rsidR="00F83782" w:rsidRPr="000A4FAE" w:rsidRDefault="00F83782" w:rsidP="00F837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A4FAE" w:rsidRPr="000A4FAE" w:rsidRDefault="000A4FAE" w:rsidP="000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FAE">
        <w:rPr>
          <w:rFonts w:ascii="Times New Roman" w:hAnsi="Times New Roman" w:cs="Times New Roman"/>
          <w:b/>
          <w:bCs/>
          <w:sz w:val="24"/>
          <w:szCs w:val="24"/>
        </w:rPr>
        <w:t xml:space="preserve">Role of </w:t>
      </w:r>
      <w:proofErr w:type="spellStart"/>
      <w:r w:rsidRPr="000A4FAE">
        <w:rPr>
          <w:rFonts w:ascii="Times New Roman" w:hAnsi="Times New Roman" w:cs="Times New Roman"/>
          <w:b/>
          <w:bCs/>
          <w:sz w:val="24"/>
          <w:szCs w:val="24"/>
        </w:rPr>
        <w:t>Shikimic</w:t>
      </w:r>
      <w:proofErr w:type="spellEnd"/>
      <w:r w:rsidRPr="000A4FAE">
        <w:rPr>
          <w:rFonts w:ascii="Times New Roman" w:hAnsi="Times New Roman" w:cs="Times New Roman"/>
          <w:b/>
          <w:bCs/>
          <w:sz w:val="24"/>
          <w:szCs w:val="24"/>
        </w:rPr>
        <w:t xml:space="preserve"> Acid Pathway:</w:t>
      </w:r>
    </w:p>
    <w:p w:rsidR="000A4FAE" w:rsidRPr="000A4FAE" w:rsidRDefault="000A4FAE" w:rsidP="000A4FAE">
      <w:pPr>
        <w:pStyle w:val="ListParagraph"/>
        <w:numPr>
          <w:ilvl w:val="0"/>
          <w:numId w:val="23"/>
        </w:numPr>
        <w:adjustRightInd w:val="0"/>
        <w:rPr>
          <w:sz w:val="24"/>
          <w:szCs w:val="24"/>
        </w:rPr>
      </w:pPr>
      <w:r w:rsidRPr="000A4FAE">
        <w:rPr>
          <w:sz w:val="24"/>
          <w:szCs w:val="24"/>
        </w:rPr>
        <w:t xml:space="preserve">Starting Point in The Biosynthesis of Some </w:t>
      </w:r>
      <w:proofErr w:type="spellStart"/>
      <w:r w:rsidRPr="000A4FAE">
        <w:rPr>
          <w:sz w:val="24"/>
          <w:szCs w:val="24"/>
        </w:rPr>
        <w:t>Phenolics</w:t>
      </w:r>
      <w:proofErr w:type="spellEnd"/>
    </w:p>
    <w:p w:rsidR="000A4FAE" w:rsidRPr="000A4FAE" w:rsidRDefault="000A4FAE" w:rsidP="000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FAE">
        <w:rPr>
          <w:rFonts w:ascii="Times New Roman" w:hAnsi="Times New Roman" w:cs="Times New Roman"/>
          <w:sz w:val="24"/>
          <w:szCs w:val="24"/>
        </w:rPr>
        <w:t xml:space="preserve"> </w:t>
      </w:r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Phenyl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alanine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 and tyrosine are the precursors </w:t>
      </w:r>
      <w:r w:rsidRPr="000A4FAE">
        <w:rPr>
          <w:rFonts w:ascii="Times New Roman" w:hAnsi="Times New Roman" w:cs="Times New Roman"/>
          <w:sz w:val="24"/>
          <w:szCs w:val="24"/>
        </w:rPr>
        <w:t xml:space="preserve">used in the biosynthesis of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phenylpropanoids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phenylpropanoids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are then used to produce the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flavonoids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A4FAE">
        <w:rPr>
          <w:rFonts w:ascii="Times New Roman" w:hAnsi="Times New Roman" w:cs="Times New Roman"/>
          <w:i/>
          <w:iCs/>
          <w:sz w:val="24"/>
          <w:szCs w:val="24"/>
        </w:rPr>
        <w:t>coumarins</w:t>
      </w:r>
      <w:proofErr w:type="spellEnd"/>
      <w:r w:rsidRPr="000A4FAE">
        <w:rPr>
          <w:rFonts w:ascii="Times New Roman" w:hAnsi="Times New Roman" w:cs="Times New Roman"/>
          <w:i/>
          <w:iCs/>
          <w:sz w:val="24"/>
          <w:szCs w:val="24"/>
        </w:rPr>
        <w:t>, tannins and lignin.</w:t>
      </w:r>
    </w:p>
    <w:p w:rsidR="000A4FAE" w:rsidRPr="000A4FAE" w:rsidRDefault="000A4FAE" w:rsidP="000A4FAE">
      <w:pPr>
        <w:pStyle w:val="ListParagraph"/>
        <w:numPr>
          <w:ilvl w:val="0"/>
          <w:numId w:val="23"/>
        </w:numPr>
        <w:adjustRightInd w:val="0"/>
        <w:spacing w:before="0"/>
        <w:rPr>
          <w:sz w:val="24"/>
          <w:szCs w:val="24"/>
        </w:rPr>
      </w:pPr>
      <w:r w:rsidRPr="000A4FAE">
        <w:rPr>
          <w:sz w:val="24"/>
          <w:szCs w:val="24"/>
        </w:rPr>
        <w:t xml:space="preserve">Gallic acid biosynthesis Gallic acid is formed from </w:t>
      </w:r>
      <w:r w:rsidRPr="000A4FAE">
        <w:rPr>
          <w:i/>
          <w:iCs/>
          <w:sz w:val="24"/>
          <w:szCs w:val="24"/>
        </w:rPr>
        <w:t xml:space="preserve">3-dehydroshikimate </w:t>
      </w:r>
      <w:r w:rsidRPr="000A4FAE">
        <w:rPr>
          <w:sz w:val="24"/>
          <w:szCs w:val="24"/>
        </w:rPr>
        <w:t xml:space="preserve">by the action of the </w:t>
      </w:r>
      <w:r w:rsidRPr="000A4FAE">
        <w:rPr>
          <w:i/>
          <w:iCs/>
          <w:sz w:val="24"/>
          <w:szCs w:val="24"/>
        </w:rPr>
        <w:t xml:space="preserve">enzyme </w:t>
      </w:r>
      <w:proofErr w:type="spellStart"/>
      <w:r w:rsidRPr="000A4FAE">
        <w:rPr>
          <w:i/>
          <w:iCs/>
          <w:sz w:val="24"/>
          <w:szCs w:val="24"/>
        </w:rPr>
        <w:t>shikimate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proofErr w:type="spellStart"/>
      <w:r w:rsidRPr="000A4FAE">
        <w:rPr>
          <w:i/>
          <w:iCs/>
          <w:sz w:val="24"/>
          <w:szCs w:val="24"/>
        </w:rPr>
        <w:t>dehydrogenase</w:t>
      </w:r>
      <w:proofErr w:type="spellEnd"/>
      <w:r w:rsidRPr="000A4FAE">
        <w:rPr>
          <w:i/>
          <w:iCs/>
          <w:sz w:val="24"/>
          <w:szCs w:val="24"/>
        </w:rPr>
        <w:t xml:space="preserve"> </w:t>
      </w:r>
      <w:r w:rsidRPr="000A4FAE">
        <w:rPr>
          <w:sz w:val="24"/>
          <w:szCs w:val="24"/>
        </w:rPr>
        <w:t xml:space="preserve">to produce </w:t>
      </w:r>
      <w:r w:rsidRPr="000A4FAE">
        <w:rPr>
          <w:i/>
          <w:iCs/>
          <w:sz w:val="24"/>
          <w:szCs w:val="24"/>
        </w:rPr>
        <w:t>3</w:t>
      </w:r>
      <w:proofErr w:type="gramStart"/>
      <w:r w:rsidRPr="000A4FAE">
        <w:rPr>
          <w:i/>
          <w:iCs/>
          <w:sz w:val="24"/>
          <w:szCs w:val="24"/>
        </w:rPr>
        <w:t>,5</w:t>
      </w:r>
      <w:proofErr w:type="gramEnd"/>
      <w:r w:rsidRPr="000A4FAE">
        <w:rPr>
          <w:i/>
          <w:iCs/>
          <w:sz w:val="24"/>
          <w:szCs w:val="24"/>
        </w:rPr>
        <w:t>-didehydroshikimate</w:t>
      </w:r>
      <w:r w:rsidRPr="000A4FAE">
        <w:rPr>
          <w:sz w:val="24"/>
          <w:szCs w:val="24"/>
        </w:rPr>
        <w:t>. The latter</w:t>
      </w:r>
    </w:p>
    <w:p w:rsidR="000A4FAE" w:rsidRPr="000A4FAE" w:rsidRDefault="000A4FAE" w:rsidP="000A4FAE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sz w:val="24"/>
          <w:szCs w:val="24"/>
        </w:rPr>
        <w:t>compound</w:t>
      </w:r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 spontaneously rearranges to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gallic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0A4FAE" w:rsidRPr="000A4FAE" w:rsidRDefault="000A4FAE" w:rsidP="000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4FAE">
        <w:rPr>
          <w:rFonts w:ascii="Times New Roman" w:hAnsi="Times New Roman" w:cs="Times New Roman"/>
          <w:sz w:val="24"/>
          <w:szCs w:val="24"/>
        </w:rPr>
        <w:t>Shikimic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 xml:space="preserve"> acid is a precursor for:</w:t>
      </w:r>
    </w:p>
    <w:p w:rsidR="000A4FAE" w:rsidRPr="000A4FAE" w:rsidRDefault="000A4FAE" w:rsidP="000A4FAE">
      <w:pPr>
        <w:pStyle w:val="ListParagraph"/>
        <w:numPr>
          <w:ilvl w:val="0"/>
          <w:numId w:val="23"/>
        </w:numPr>
        <w:adjustRightInd w:val="0"/>
        <w:spacing w:before="0"/>
        <w:rPr>
          <w:sz w:val="24"/>
          <w:szCs w:val="24"/>
        </w:rPr>
      </w:pPr>
      <w:proofErr w:type="spellStart"/>
      <w:r w:rsidRPr="000A4FAE">
        <w:rPr>
          <w:sz w:val="24"/>
          <w:szCs w:val="24"/>
        </w:rPr>
        <w:t>indole</w:t>
      </w:r>
      <w:proofErr w:type="spellEnd"/>
      <w:r w:rsidRPr="000A4FAE">
        <w:rPr>
          <w:sz w:val="24"/>
          <w:szCs w:val="24"/>
        </w:rPr>
        <w:t xml:space="preserve">, </w:t>
      </w:r>
      <w:proofErr w:type="spellStart"/>
      <w:r w:rsidRPr="000A4FAE">
        <w:rPr>
          <w:sz w:val="24"/>
          <w:szCs w:val="24"/>
        </w:rPr>
        <w:t>indole</w:t>
      </w:r>
      <w:proofErr w:type="spellEnd"/>
      <w:r w:rsidRPr="000A4FAE">
        <w:rPr>
          <w:sz w:val="24"/>
          <w:szCs w:val="24"/>
        </w:rPr>
        <w:t xml:space="preserve"> derivatives and aromatic amino acid tryptophan and tryptophan</w:t>
      </w:r>
    </w:p>
    <w:p w:rsidR="000A4FAE" w:rsidRPr="000A4FAE" w:rsidRDefault="000A4FAE" w:rsidP="000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FAE">
        <w:rPr>
          <w:rFonts w:ascii="Times New Roman" w:hAnsi="Times New Roman" w:cs="Times New Roman"/>
          <w:sz w:val="24"/>
          <w:szCs w:val="24"/>
        </w:rPr>
        <w:t>derivatives</w:t>
      </w:r>
      <w:proofErr w:type="gramEnd"/>
      <w:r w:rsidRPr="000A4FAE">
        <w:rPr>
          <w:rFonts w:ascii="Times New Roman" w:hAnsi="Times New Roman" w:cs="Times New Roman"/>
          <w:sz w:val="24"/>
          <w:szCs w:val="24"/>
        </w:rPr>
        <w:t xml:space="preserve"> such as the psychedelic compound </w:t>
      </w:r>
      <w:proofErr w:type="spellStart"/>
      <w:r w:rsidRPr="000A4FAE">
        <w:rPr>
          <w:rFonts w:ascii="Times New Roman" w:hAnsi="Times New Roman" w:cs="Times New Roman"/>
          <w:sz w:val="24"/>
          <w:szCs w:val="24"/>
        </w:rPr>
        <w:t>dimethyltryptamine</w:t>
      </w:r>
      <w:proofErr w:type="spellEnd"/>
      <w:r w:rsidRPr="000A4FAE">
        <w:rPr>
          <w:rFonts w:ascii="Times New Roman" w:hAnsi="Times New Roman" w:cs="Times New Roman"/>
          <w:sz w:val="24"/>
          <w:szCs w:val="24"/>
        </w:rPr>
        <w:t>.</w:t>
      </w:r>
    </w:p>
    <w:p w:rsidR="000A4FAE" w:rsidRPr="000A4FAE" w:rsidRDefault="000A4FAE" w:rsidP="000A4FAE">
      <w:pPr>
        <w:pStyle w:val="ListParagraph"/>
        <w:numPr>
          <w:ilvl w:val="0"/>
          <w:numId w:val="23"/>
        </w:numPr>
        <w:adjustRightInd w:val="0"/>
        <w:spacing w:before="0"/>
        <w:rPr>
          <w:sz w:val="24"/>
          <w:szCs w:val="24"/>
        </w:rPr>
      </w:pPr>
      <w:r w:rsidRPr="000A4FAE">
        <w:rPr>
          <w:sz w:val="24"/>
          <w:szCs w:val="24"/>
        </w:rPr>
        <w:t>Many alkaloids and other aromatic metabolites.</w:t>
      </w:r>
    </w:p>
    <w:sectPr w:rsidR="000A4FAE" w:rsidRPr="000A4FAE" w:rsidSect="00BA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DD390"/>
    <w:multiLevelType w:val="hybridMultilevel"/>
    <w:tmpl w:val="0FB290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B659B"/>
    <w:multiLevelType w:val="hybridMultilevel"/>
    <w:tmpl w:val="2E083B1A"/>
    <w:lvl w:ilvl="0" w:tplc="AE2C67FA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en-US" w:eastAsia="en-US" w:bidi="en-US"/>
      </w:rPr>
    </w:lvl>
    <w:lvl w:ilvl="1" w:tplc="8286B0F8">
      <w:numFmt w:val="bullet"/>
      <w:lvlText w:val="•"/>
      <w:lvlJc w:val="left"/>
      <w:pPr>
        <w:ind w:left="1296" w:hanging="280"/>
      </w:pPr>
      <w:rPr>
        <w:rFonts w:hint="default"/>
        <w:lang w:val="en-US" w:eastAsia="en-US" w:bidi="en-US"/>
      </w:rPr>
    </w:lvl>
    <w:lvl w:ilvl="2" w:tplc="8C9E346C">
      <w:numFmt w:val="bullet"/>
      <w:lvlText w:val="•"/>
      <w:lvlJc w:val="left"/>
      <w:pPr>
        <w:ind w:left="2212" w:hanging="280"/>
      </w:pPr>
      <w:rPr>
        <w:rFonts w:hint="default"/>
        <w:lang w:val="en-US" w:eastAsia="en-US" w:bidi="en-US"/>
      </w:rPr>
    </w:lvl>
    <w:lvl w:ilvl="3" w:tplc="5D448972">
      <w:numFmt w:val="bullet"/>
      <w:lvlText w:val="•"/>
      <w:lvlJc w:val="left"/>
      <w:pPr>
        <w:ind w:left="3128" w:hanging="280"/>
      </w:pPr>
      <w:rPr>
        <w:rFonts w:hint="default"/>
        <w:lang w:val="en-US" w:eastAsia="en-US" w:bidi="en-US"/>
      </w:rPr>
    </w:lvl>
    <w:lvl w:ilvl="4" w:tplc="804EB548">
      <w:numFmt w:val="bullet"/>
      <w:lvlText w:val="•"/>
      <w:lvlJc w:val="left"/>
      <w:pPr>
        <w:ind w:left="4044" w:hanging="280"/>
      </w:pPr>
      <w:rPr>
        <w:rFonts w:hint="default"/>
        <w:lang w:val="en-US" w:eastAsia="en-US" w:bidi="en-US"/>
      </w:rPr>
    </w:lvl>
    <w:lvl w:ilvl="5" w:tplc="1D1ACEE4">
      <w:numFmt w:val="bullet"/>
      <w:lvlText w:val="•"/>
      <w:lvlJc w:val="left"/>
      <w:pPr>
        <w:ind w:left="4960" w:hanging="280"/>
      </w:pPr>
      <w:rPr>
        <w:rFonts w:hint="default"/>
        <w:lang w:val="en-US" w:eastAsia="en-US" w:bidi="en-US"/>
      </w:rPr>
    </w:lvl>
    <w:lvl w:ilvl="6" w:tplc="959E57FA">
      <w:numFmt w:val="bullet"/>
      <w:lvlText w:val="•"/>
      <w:lvlJc w:val="left"/>
      <w:pPr>
        <w:ind w:left="5876" w:hanging="280"/>
      </w:pPr>
      <w:rPr>
        <w:rFonts w:hint="default"/>
        <w:lang w:val="en-US" w:eastAsia="en-US" w:bidi="en-US"/>
      </w:rPr>
    </w:lvl>
    <w:lvl w:ilvl="7" w:tplc="850A64F0">
      <w:numFmt w:val="bullet"/>
      <w:lvlText w:val="•"/>
      <w:lvlJc w:val="left"/>
      <w:pPr>
        <w:ind w:left="6792" w:hanging="280"/>
      </w:pPr>
      <w:rPr>
        <w:rFonts w:hint="default"/>
        <w:lang w:val="en-US" w:eastAsia="en-US" w:bidi="en-US"/>
      </w:rPr>
    </w:lvl>
    <w:lvl w:ilvl="8" w:tplc="C6E49B4E">
      <w:numFmt w:val="bullet"/>
      <w:lvlText w:val="•"/>
      <w:lvlJc w:val="left"/>
      <w:pPr>
        <w:ind w:left="7708" w:hanging="280"/>
      </w:pPr>
      <w:rPr>
        <w:rFonts w:hint="default"/>
        <w:lang w:val="en-US" w:eastAsia="en-US" w:bidi="en-US"/>
      </w:rPr>
    </w:lvl>
  </w:abstractNum>
  <w:abstractNum w:abstractNumId="2">
    <w:nsid w:val="081D5FEA"/>
    <w:multiLevelType w:val="hybridMultilevel"/>
    <w:tmpl w:val="B5900788"/>
    <w:lvl w:ilvl="0" w:tplc="04090017">
      <w:start w:val="1"/>
      <w:numFmt w:val="lowerLetter"/>
      <w:lvlText w:val="%1)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0AAE727F"/>
    <w:multiLevelType w:val="hybridMultilevel"/>
    <w:tmpl w:val="5BA2E3D6"/>
    <w:lvl w:ilvl="0" w:tplc="DA6E3E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1239"/>
    <w:multiLevelType w:val="hybridMultilevel"/>
    <w:tmpl w:val="500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B6744"/>
    <w:multiLevelType w:val="hybridMultilevel"/>
    <w:tmpl w:val="76C619BC"/>
    <w:lvl w:ilvl="0" w:tplc="04090013">
      <w:start w:val="1"/>
      <w:numFmt w:val="upperRoman"/>
      <w:lvlText w:val="%1."/>
      <w:lvlJc w:val="righ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0DA3500"/>
    <w:multiLevelType w:val="hybridMultilevel"/>
    <w:tmpl w:val="13680342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>
    <w:nsid w:val="15B202C3"/>
    <w:multiLevelType w:val="hybridMultilevel"/>
    <w:tmpl w:val="8E665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078A8"/>
    <w:multiLevelType w:val="hybridMultilevel"/>
    <w:tmpl w:val="420AF188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>
    <w:nsid w:val="185A6F22"/>
    <w:multiLevelType w:val="hybridMultilevel"/>
    <w:tmpl w:val="2E82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51B25"/>
    <w:multiLevelType w:val="hybridMultilevel"/>
    <w:tmpl w:val="54FA73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070F1"/>
    <w:multiLevelType w:val="hybridMultilevel"/>
    <w:tmpl w:val="3EB62734"/>
    <w:lvl w:ilvl="0" w:tplc="4C9674F4">
      <w:start w:val="1"/>
      <w:numFmt w:val="lowerLetter"/>
      <w:lvlText w:val="%1)"/>
      <w:lvlJc w:val="left"/>
      <w:pPr>
        <w:ind w:left="-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0" w:hanging="360"/>
      </w:pPr>
    </w:lvl>
    <w:lvl w:ilvl="2" w:tplc="0409001B" w:tentative="1">
      <w:start w:val="1"/>
      <w:numFmt w:val="lowerRoman"/>
      <w:lvlText w:val="%3."/>
      <w:lvlJc w:val="right"/>
      <w:pPr>
        <w:ind w:left="1420" w:hanging="180"/>
      </w:pPr>
    </w:lvl>
    <w:lvl w:ilvl="3" w:tplc="0409000F" w:tentative="1">
      <w:start w:val="1"/>
      <w:numFmt w:val="decimal"/>
      <w:lvlText w:val="%4."/>
      <w:lvlJc w:val="left"/>
      <w:pPr>
        <w:ind w:left="2140" w:hanging="360"/>
      </w:pPr>
    </w:lvl>
    <w:lvl w:ilvl="4" w:tplc="04090019" w:tentative="1">
      <w:start w:val="1"/>
      <w:numFmt w:val="lowerLetter"/>
      <w:lvlText w:val="%5."/>
      <w:lvlJc w:val="left"/>
      <w:pPr>
        <w:ind w:left="2860" w:hanging="360"/>
      </w:pPr>
    </w:lvl>
    <w:lvl w:ilvl="5" w:tplc="0409001B" w:tentative="1">
      <w:start w:val="1"/>
      <w:numFmt w:val="lowerRoman"/>
      <w:lvlText w:val="%6."/>
      <w:lvlJc w:val="right"/>
      <w:pPr>
        <w:ind w:left="3580" w:hanging="180"/>
      </w:pPr>
    </w:lvl>
    <w:lvl w:ilvl="6" w:tplc="0409000F" w:tentative="1">
      <w:start w:val="1"/>
      <w:numFmt w:val="decimal"/>
      <w:lvlText w:val="%7."/>
      <w:lvlJc w:val="left"/>
      <w:pPr>
        <w:ind w:left="4300" w:hanging="360"/>
      </w:pPr>
    </w:lvl>
    <w:lvl w:ilvl="7" w:tplc="04090019" w:tentative="1">
      <w:start w:val="1"/>
      <w:numFmt w:val="lowerLetter"/>
      <w:lvlText w:val="%8."/>
      <w:lvlJc w:val="left"/>
      <w:pPr>
        <w:ind w:left="5020" w:hanging="360"/>
      </w:pPr>
    </w:lvl>
    <w:lvl w:ilvl="8" w:tplc="040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2">
    <w:nsid w:val="22E01620"/>
    <w:multiLevelType w:val="hybridMultilevel"/>
    <w:tmpl w:val="237CCB40"/>
    <w:lvl w:ilvl="0" w:tplc="673CE1E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500C67"/>
    <w:multiLevelType w:val="multilevel"/>
    <w:tmpl w:val="E47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30CD3"/>
    <w:multiLevelType w:val="hybridMultilevel"/>
    <w:tmpl w:val="6CFC6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991081"/>
    <w:multiLevelType w:val="hybridMultilevel"/>
    <w:tmpl w:val="805EF8EE"/>
    <w:lvl w:ilvl="0" w:tplc="5AE094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F70F4"/>
    <w:multiLevelType w:val="hybridMultilevel"/>
    <w:tmpl w:val="78FA90B0"/>
    <w:lvl w:ilvl="0" w:tplc="3926E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C33EF"/>
    <w:multiLevelType w:val="hybridMultilevel"/>
    <w:tmpl w:val="750A6078"/>
    <w:lvl w:ilvl="0" w:tplc="1744FA78">
      <w:start w:val="1"/>
      <w:numFmt w:val="lowerLetter"/>
      <w:lvlText w:val="%1)"/>
      <w:lvlJc w:val="left"/>
      <w:pPr>
        <w:ind w:left="-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0" w:hanging="360"/>
      </w:pPr>
    </w:lvl>
    <w:lvl w:ilvl="2" w:tplc="0409001B" w:tentative="1">
      <w:start w:val="1"/>
      <w:numFmt w:val="lowerRoman"/>
      <w:lvlText w:val="%3."/>
      <w:lvlJc w:val="right"/>
      <w:pPr>
        <w:ind w:left="1420" w:hanging="180"/>
      </w:pPr>
    </w:lvl>
    <w:lvl w:ilvl="3" w:tplc="0409000F" w:tentative="1">
      <w:start w:val="1"/>
      <w:numFmt w:val="decimal"/>
      <w:lvlText w:val="%4."/>
      <w:lvlJc w:val="left"/>
      <w:pPr>
        <w:ind w:left="2140" w:hanging="360"/>
      </w:pPr>
    </w:lvl>
    <w:lvl w:ilvl="4" w:tplc="04090019" w:tentative="1">
      <w:start w:val="1"/>
      <w:numFmt w:val="lowerLetter"/>
      <w:lvlText w:val="%5."/>
      <w:lvlJc w:val="left"/>
      <w:pPr>
        <w:ind w:left="2860" w:hanging="360"/>
      </w:pPr>
    </w:lvl>
    <w:lvl w:ilvl="5" w:tplc="0409001B" w:tentative="1">
      <w:start w:val="1"/>
      <w:numFmt w:val="lowerRoman"/>
      <w:lvlText w:val="%6."/>
      <w:lvlJc w:val="right"/>
      <w:pPr>
        <w:ind w:left="3580" w:hanging="180"/>
      </w:pPr>
    </w:lvl>
    <w:lvl w:ilvl="6" w:tplc="0409000F" w:tentative="1">
      <w:start w:val="1"/>
      <w:numFmt w:val="decimal"/>
      <w:lvlText w:val="%7."/>
      <w:lvlJc w:val="left"/>
      <w:pPr>
        <w:ind w:left="4300" w:hanging="360"/>
      </w:pPr>
    </w:lvl>
    <w:lvl w:ilvl="7" w:tplc="04090019" w:tentative="1">
      <w:start w:val="1"/>
      <w:numFmt w:val="lowerLetter"/>
      <w:lvlText w:val="%8."/>
      <w:lvlJc w:val="left"/>
      <w:pPr>
        <w:ind w:left="5020" w:hanging="360"/>
      </w:pPr>
    </w:lvl>
    <w:lvl w:ilvl="8" w:tplc="040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8">
    <w:nsid w:val="44B053D9"/>
    <w:multiLevelType w:val="hybridMultilevel"/>
    <w:tmpl w:val="8F58A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A60C3"/>
    <w:multiLevelType w:val="hybridMultilevel"/>
    <w:tmpl w:val="726892EE"/>
    <w:lvl w:ilvl="0" w:tplc="0409001B">
      <w:start w:val="1"/>
      <w:numFmt w:val="lowerRoman"/>
      <w:lvlText w:val="%1."/>
      <w:lvlJc w:val="righ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0">
    <w:nsid w:val="571A4832"/>
    <w:multiLevelType w:val="hybridMultilevel"/>
    <w:tmpl w:val="094A9FE2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>
    <w:nsid w:val="609F6C68"/>
    <w:multiLevelType w:val="hybridMultilevel"/>
    <w:tmpl w:val="4398B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31EAA"/>
    <w:multiLevelType w:val="hybridMultilevel"/>
    <w:tmpl w:val="1716116E"/>
    <w:lvl w:ilvl="0" w:tplc="04090017">
      <w:start w:val="1"/>
      <w:numFmt w:val="lowerLetter"/>
      <w:lvlText w:val="%1)"/>
      <w:lvlJc w:val="left"/>
      <w:pPr>
        <w:ind w:left="340" w:hanging="360"/>
      </w:p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7"/>
  </w:num>
  <w:num w:numId="5">
    <w:abstractNumId w:val="18"/>
  </w:num>
  <w:num w:numId="6">
    <w:abstractNumId w:val="2"/>
  </w:num>
  <w:num w:numId="7">
    <w:abstractNumId w:val="22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19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0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6156C"/>
    <w:rsid w:val="000070E3"/>
    <w:rsid w:val="000576B4"/>
    <w:rsid w:val="00074484"/>
    <w:rsid w:val="000A4FAE"/>
    <w:rsid w:val="000B64E9"/>
    <w:rsid w:val="000D7C48"/>
    <w:rsid w:val="000E0B52"/>
    <w:rsid w:val="000F0F59"/>
    <w:rsid w:val="001353C6"/>
    <w:rsid w:val="00174D04"/>
    <w:rsid w:val="0019700D"/>
    <w:rsid w:val="001F146D"/>
    <w:rsid w:val="0028433C"/>
    <w:rsid w:val="00292B5C"/>
    <w:rsid w:val="003040E0"/>
    <w:rsid w:val="00323C32"/>
    <w:rsid w:val="00345189"/>
    <w:rsid w:val="003E463A"/>
    <w:rsid w:val="004221E4"/>
    <w:rsid w:val="004674B4"/>
    <w:rsid w:val="00474A66"/>
    <w:rsid w:val="005170E3"/>
    <w:rsid w:val="0066156C"/>
    <w:rsid w:val="006B0DD0"/>
    <w:rsid w:val="007174DA"/>
    <w:rsid w:val="0085360D"/>
    <w:rsid w:val="008C5465"/>
    <w:rsid w:val="009110DF"/>
    <w:rsid w:val="009D18F4"/>
    <w:rsid w:val="00BA5F53"/>
    <w:rsid w:val="00D013CA"/>
    <w:rsid w:val="00DA1204"/>
    <w:rsid w:val="00DB2701"/>
    <w:rsid w:val="00EF0382"/>
    <w:rsid w:val="00F23A79"/>
    <w:rsid w:val="00F6414D"/>
    <w:rsid w:val="00F83782"/>
    <w:rsid w:val="00FA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53"/>
  </w:style>
  <w:style w:type="paragraph" w:styleId="Heading1">
    <w:name w:val="heading 1"/>
    <w:basedOn w:val="Normal"/>
    <w:link w:val="Heading1Char"/>
    <w:uiPriority w:val="1"/>
    <w:qFormat/>
    <w:rsid w:val="0066156C"/>
    <w:pPr>
      <w:widowControl w:val="0"/>
      <w:autoSpaceDE w:val="0"/>
      <w:autoSpaceDN w:val="0"/>
      <w:spacing w:before="6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156C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61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156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66156C"/>
    <w:pPr>
      <w:widowControl w:val="0"/>
      <w:autoSpaceDE w:val="0"/>
      <w:autoSpaceDN w:val="0"/>
      <w:spacing w:before="248" w:after="0" w:line="240" w:lineRule="auto"/>
      <w:ind w:left="380" w:hanging="1441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661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0744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04"/>
    <w:rPr>
      <w:i/>
      <w:iCs/>
    </w:rPr>
  </w:style>
  <w:style w:type="character" w:customStyle="1" w:styleId="ipa">
    <w:name w:val="ipa"/>
    <w:basedOn w:val="DefaultParagraphFont"/>
    <w:rsid w:val="0019700D"/>
  </w:style>
  <w:style w:type="table" w:styleId="TableGrid">
    <w:name w:val="Table Grid"/>
    <w:basedOn w:val="TableNormal"/>
    <w:uiPriority w:val="59"/>
    <w:rsid w:val="000E0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28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unctional_group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gar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olecule" TargetMode="External"/><Relationship Id="rId11" Type="http://schemas.openxmlformats.org/officeDocument/2006/relationships/hyperlink" Target="http://cdn.yourarticlelibrary.com/wp-content/uploads/2015/04/image143.png" TargetMode="External"/><Relationship Id="rId5" Type="http://schemas.openxmlformats.org/officeDocument/2006/relationships/hyperlink" Target="https://en.wikipedia.org/wiki/Late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Hydroly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nzymat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7</cp:revision>
  <dcterms:created xsi:type="dcterms:W3CDTF">2019-09-19T14:10:00Z</dcterms:created>
  <dcterms:modified xsi:type="dcterms:W3CDTF">2019-10-03T14:35:00Z</dcterms:modified>
</cp:coreProperties>
</file>