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1A" w:rsidRPr="0038531A" w:rsidRDefault="0038531A">
      <w:pPr>
        <w:rPr>
          <w:b/>
          <w:noProof/>
          <w:sz w:val="36"/>
          <w:u w:val="single"/>
        </w:rPr>
      </w:pPr>
      <w:r w:rsidRPr="0038531A">
        <w:rPr>
          <w:b/>
          <w:noProof/>
          <w:sz w:val="36"/>
          <w:u w:val="single"/>
        </w:rPr>
        <w:t>Prevention of cruelty to animal act</w:t>
      </w:r>
    </w:p>
    <w:p w:rsidR="0038531A" w:rsidRDefault="0038531A">
      <w:pPr>
        <w:rPr>
          <w:noProof/>
        </w:rPr>
      </w:pPr>
    </w:p>
    <w:p w:rsidR="0038531A" w:rsidRDefault="0038531A">
      <w:pPr>
        <w:rPr>
          <w:noProof/>
        </w:rPr>
      </w:pPr>
    </w:p>
    <w:p w:rsidR="004D4FA2" w:rsidRDefault="0038531A">
      <w:r>
        <w:rPr>
          <w:noProof/>
        </w:rPr>
        <w:drawing>
          <wp:inline distT="0" distB="0" distL="0" distR="0">
            <wp:extent cx="5943600" cy="3351509"/>
            <wp:effectExtent l="19050" t="0" r="0" b="0"/>
            <wp:docPr id="1" name="Picture 1" descr="OBJECTIVES &amp; DEFINITIONS&#10;•To prevent the infliction of unnecessary pain or&#10;suffering on animals as well as to prevent to 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CTIVES &amp; DEFINITIONS&#10;•To prevent the infliction of unnecessary pain or&#10;suffering on animals as well as to prevent to c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51509"/>
            <wp:effectExtent l="19050" t="0" r="0" b="0"/>
            <wp:docPr id="4" name="Picture 4" descr="ANIMAL WELFARE BOARD OF INDIA&#10;• Established by central government&#10;1. To promote animal welfare generally&#10;2. To protect an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 WELFARE BOARD OF INDIA&#10;• Established by central government&#10;1. To promote animal welfare generally&#10;2. To protect ani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51509"/>
            <wp:effectExtent l="19050" t="0" r="0" b="0"/>
            <wp:docPr id="7" name="Picture 7" descr="4. Take steps for amelioration of animals by shed, water troughs&#10;etc. along with veterinary assistance.&#10;5. Encourage fina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. Take steps for amelioration of animals by shed, water troughs&#10;etc. along with veterinary assistance.&#10;5. Encourage fina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51509"/>
            <wp:effectExtent l="19050" t="0" r="0" b="0"/>
            <wp:docPr id="10" name="Picture 10" descr="EXPERIMENTATION OF ANIMALS&#10;New discovery of physiological knowledge, biological production of vaccines, sera,&#10;hormones etc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PERIMENTATION OF ANIMALS&#10;New discovery of physiological knowledge, biological production of vaccines, sera,&#10;hormones etc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51509"/>
            <wp:effectExtent l="19050" t="0" r="0" b="0"/>
            <wp:docPr id="13" name="Picture 13" descr="ROLE OF COMMITTEE&#10;• Head of institution is responsible for experiments conducted in premise/&#10;outside the premise individu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LE OF COMMITTEE&#10;• Head of institution is responsible for experiments conducted in premise/&#10;outside the premise individua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51509"/>
            <wp:effectExtent l="19050" t="0" r="0" b="0"/>
            <wp:docPr id="16" name="Picture 16" descr="ENTRY AND INSPECTION&#10;• The committee may authorize any of its office to inspect&#10;any institution/place where such experim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TRY AND INSPECTION&#10;• The committee may authorize any of its office to inspect&#10;any institution/place where such experime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51509"/>
            <wp:effectExtent l="19050" t="0" r="0" b="0"/>
            <wp:docPr id="19" name="Picture 19" descr="PROHIBITION OF EXPERIMENTATION OF&#10;ANIMALS&#10;• On report /recommendation of the concerned officer&#10;committee may prohibit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HIBITION OF EXPERIMENTATION OF&#10;ANIMALS&#10;• On report /recommendation of the concerned officer&#10;committee may prohibit the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51509"/>
            <wp:effectExtent l="19050" t="0" r="0" b="0"/>
            <wp:docPr id="22" name="Picture 22" descr="OFFENCES AND PENALTIES&#10;• Treating animals cruelly is punishable with fine NLT Rs. 10/-&#10;which may extend to Rs. 50/- on fi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FFENCES AND PENALTIES&#10;• Treating animals cruelly is punishable with fine NLT Rs. 10/-&#10;which may extend to Rs. 50/- on fir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FA2" w:rsidSect="004D4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531A"/>
    <w:rsid w:val="0038531A"/>
    <w:rsid w:val="004D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SIP</cp:lastModifiedBy>
  <cp:revision>1</cp:revision>
  <dcterms:created xsi:type="dcterms:W3CDTF">2018-03-17T05:39:00Z</dcterms:created>
  <dcterms:modified xsi:type="dcterms:W3CDTF">2018-03-17T05:41:00Z</dcterms:modified>
</cp:coreProperties>
</file>