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30" w:rsidRDefault="00ED32E2">
      <w:pPr>
        <w:spacing w:before="48"/>
        <w:ind w:left="6529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434.9pt;margin-top:4.5pt;width:124.1pt;height:14.4pt;z-index:2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0"/>
                    <w:gridCol w:w="245"/>
                    <w:gridCol w:w="245"/>
                    <w:gridCol w:w="250"/>
                    <w:gridCol w:w="245"/>
                    <w:gridCol w:w="245"/>
                    <w:gridCol w:w="250"/>
                    <w:gridCol w:w="245"/>
                    <w:gridCol w:w="250"/>
                    <w:gridCol w:w="245"/>
                  </w:tblGrid>
                  <w:tr w:rsidR="00845330">
                    <w:trPr>
                      <w:trHeight w:hRule="exact" w:val="278"/>
                    </w:trPr>
                    <w:tc>
                      <w:tcPr>
                        <w:tcW w:w="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  <w:tc>
                      <w:tcPr>
                        <w:tcW w:w="2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5330" w:rsidRDefault="00845330"/>
                    </w:tc>
                  </w:tr>
                </w:tbl>
                <w:p w:rsidR="00845330" w:rsidRDefault="00845330"/>
              </w:txbxContent>
            </v:textbox>
            <w10:wrap anchorx="page"/>
          </v:shape>
        </w:pict>
      </w:r>
      <w:proofErr w:type="spellStart"/>
      <w:r>
        <w:rPr>
          <w:rFonts w:ascii="Times New Roman"/>
          <w:b/>
          <w:sz w:val="24"/>
        </w:rPr>
        <w:t>RollNo</w:t>
      </w:r>
      <w:proofErr w:type="spellEnd"/>
      <w:r>
        <w:rPr>
          <w:rFonts w:ascii="Times New Roman"/>
          <w:b/>
          <w:sz w:val="24"/>
        </w:rPr>
        <w:t>.</w:t>
      </w:r>
    </w:p>
    <w:p w:rsidR="00845330" w:rsidRDefault="0084533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330" w:rsidRDefault="00ED32E2">
      <w:pPr>
        <w:pStyle w:val="Heading11"/>
        <w:spacing w:line="322" w:lineRule="exact"/>
        <w:jc w:val="center"/>
        <w:rPr>
          <w:b w:val="0"/>
          <w:bCs w:val="0"/>
        </w:rPr>
      </w:pPr>
      <w:r>
        <w:rPr>
          <w:u w:val="thick" w:color="000000"/>
        </w:rPr>
        <w:t>SHAMBHUNATH INSTITUTE OF ENGINEERING ANDTECHNOLOGY</w:t>
      </w:r>
    </w:p>
    <w:p w:rsidR="00845330" w:rsidRDefault="00ED32E2">
      <w:pPr>
        <w:tabs>
          <w:tab w:val="left" w:pos="4299"/>
        </w:tabs>
        <w:spacing w:line="322" w:lineRule="exact"/>
        <w:ind w:left="2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Subject: Fluid mechanics </w:t>
      </w:r>
      <w:r>
        <w:rPr>
          <w:rFonts w:ascii="Times New Roman"/>
          <w:b/>
          <w:sz w:val="28"/>
        </w:rPr>
        <w:tab/>
      </w:r>
      <w:proofErr w:type="spellStart"/>
      <w:r>
        <w:rPr>
          <w:rFonts w:ascii="Times New Roman"/>
          <w:b/>
          <w:sz w:val="28"/>
        </w:rPr>
        <w:t>SubjectCode</w:t>
      </w:r>
      <w:proofErr w:type="spellEnd"/>
      <w:r>
        <w:rPr>
          <w:rFonts w:ascii="Times New Roman"/>
          <w:b/>
          <w:sz w:val="28"/>
        </w:rPr>
        <w:t>- RCE-303</w:t>
      </w:r>
    </w:p>
    <w:p w:rsidR="00845330" w:rsidRDefault="00ED32E2">
      <w:pPr>
        <w:tabs>
          <w:tab w:val="left" w:pos="2608"/>
        </w:tabs>
        <w:spacing w:line="321" w:lineRule="exact"/>
        <w:ind w:left="2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w w:val="95"/>
          <w:sz w:val="28"/>
        </w:rPr>
        <w:t xml:space="preserve">B.Tech. (3RD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1"/>
          <w:sz w:val="28"/>
        </w:rPr>
        <w:t xml:space="preserve">SEMESTER) </w:t>
      </w:r>
    </w:p>
    <w:p w:rsidR="00845330" w:rsidRDefault="00845330">
      <w:pPr>
        <w:spacing w:line="252" w:lineRule="exact"/>
        <w:ind w:left="225"/>
        <w:rPr>
          <w:rFonts w:ascii="Times New Roman" w:eastAsia="Times New Roman" w:hAnsi="Times New Roman" w:cs="Times New Roman"/>
        </w:rPr>
      </w:pPr>
    </w:p>
    <w:p w:rsidR="00845330" w:rsidRDefault="00ED32E2">
      <w:pPr>
        <w:pStyle w:val="Heading11"/>
        <w:tabs>
          <w:tab w:val="left" w:pos="3615"/>
        </w:tabs>
        <w:spacing w:before="3" w:line="322" w:lineRule="exact"/>
        <w:ind w:left="226"/>
        <w:jc w:val="center"/>
        <w:rPr>
          <w:b w:val="0"/>
          <w:bCs w:val="0"/>
        </w:rPr>
      </w:pPr>
      <w:r>
        <w:t>Branch :</w:t>
      </w:r>
      <w:proofErr w:type="gramStart"/>
      <w:r>
        <w:t>(CIVIL</w:t>
      </w:r>
      <w:proofErr w:type="gramEnd"/>
      <w:r>
        <w:t>)</w:t>
      </w:r>
    </w:p>
    <w:p w:rsidR="00845330" w:rsidRDefault="00ED32E2">
      <w:pPr>
        <w:pStyle w:val="BodyText"/>
        <w:tabs>
          <w:tab w:val="left" w:pos="7940"/>
        </w:tabs>
        <w:spacing w:line="298" w:lineRule="exact"/>
        <w:rPr>
          <w:b w:val="0"/>
          <w:bCs w:val="0"/>
        </w:rPr>
      </w:pPr>
      <w:r>
        <w:t>Time- 80Min</w:t>
      </w:r>
      <w:r>
        <w:tab/>
        <w:t>Maximum Marks - 60</w:t>
      </w:r>
    </w:p>
    <w:p w:rsidR="00845330" w:rsidRDefault="00ED32E2">
      <w:pPr>
        <w:pStyle w:val="BodyText"/>
        <w:tabs>
          <w:tab w:val="left" w:pos="1977"/>
          <w:tab w:val="left" w:pos="3330"/>
        </w:tabs>
        <w:spacing w:line="298" w:lineRule="exact"/>
        <w:rPr>
          <w:b w:val="0"/>
          <w:bCs w:val="0"/>
        </w:rPr>
      </w:pPr>
      <w:r>
        <w:t>NOTE:  (</w:t>
      </w:r>
      <w:proofErr w:type="spellStart"/>
      <w:r>
        <w:t>Attampt</w:t>
      </w:r>
      <w:proofErr w:type="spellEnd"/>
      <w:r>
        <w:t xml:space="preserve"> all the question) </w:t>
      </w:r>
    </w:p>
    <w:p w:rsidR="00ED32E2" w:rsidRDefault="00ED32E2">
      <w:pPr>
        <w:pStyle w:val="BodyText"/>
        <w:tabs>
          <w:tab w:val="left" w:pos="9212"/>
        </w:tabs>
        <w:ind w:left="471" w:right="216"/>
      </w:pPr>
      <w:r>
        <w:t xml:space="preserve"> </w:t>
      </w:r>
    </w:p>
    <w:p w:rsidR="00845330" w:rsidRDefault="00ED32E2">
      <w:pPr>
        <w:pStyle w:val="BodyText"/>
        <w:tabs>
          <w:tab w:val="left" w:pos="9212"/>
        </w:tabs>
        <w:ind w:left="471" w:right="216"/>
        <w:rPr>
          <w:b w:val="0"/>
          <w:bCs w:val="0"/>
        </w:rPr>
      </w:pPr>
      <w:bookmarkStart w:id="0" w:name="_GoBack"/>
      <w:bookmarkEnd w:id="0"/>
      <w:r>
        <w:t>a)</w:t>
      </w:r>
      <w:r>
        <w:t xml:space="preserve"> Write any five properties of fluids.</w:t>
      </w:r>
    </w:p>
    <w:p w:rsidR="00ED32E2" w:rsidRDefault="00ED32E2">
      <w:pPr>
        <w:pStyle w:val="BodyText"/>
        <w:spacing w:line="298" w:lineRule="exact"/>
        <w:ind w:left="471"/>
        <w:rPr>
          <w:spacing w:val="-3"/>
        </w:rPr>
      </w:pPr>
    </w:p>
    <w:p w:rsidR="00845330" w:rsidRDefault="00ED32E2">
      <w:pPr>
        <w:pStyle w:val="BodyText"/>
        <w:spacing w:line="298" w:lineRule="exact"/>
        <w:ind w:left="471"/>
        <w:rPr>
          <w:b w:val="0"/>
          <w:bCs w:val="0"/>
        </w:rPr>
      </w:pPr>
      <w:r>
        <w:rPr>
          <w:spacing w:val="-3"/>
        </w:rPr>
        <w:t xml:space="preserve">b)  Derive relation b/w Pressure, Height &amp; Density of fluids. </w:t>
      </w:r>
    </w:p>
    <w:p w:rsidR="00ED32E2" w:rsidRDefault="00ED32E2">
      <w:pPr>
        <w:pStyle w:val="BodyText"/>
        <w:spacing w:before="3" w:line="298" w:lineRule="exact"/>
        <w:ind w:left="471"/>
      </w:pPr>
    </w:p>
    <w:p w:rsidR="00845330" w:rsidRDefault="00ED32E2">
      <w:pPr>
        <w:pStyle w:val="BodyText"/>
        <w:spacing w:before="3" w:line="298" w:lineRule="exact"/>
        <w:ind w:left="471"/>
        <w:rPr>
          <w:b w:val="0"/>
          <w:bCs w:val="0"/>
        </w:rPr>
      </w:pPr>
      <w:r>
        <w:t xml:space="preserve">c)  Derive complete expression for Vertical Single column manometer with neat sketch. </w:t>
      </w:r>
    </w:p>
    <w:p w:rsidR="00ED32E2" w:rsidRDefault="00ED32E2">
      <w:pPr>
        <w:pStyle w:val="BodyText"/>
        <w:spacing w:line="298" w:lineRule="exact"/>
        <w:ind w:left="471"/>
        <w:rPr>
          <w:spacing w:val="-3"/>
        </w:rPr>
      </w:pPr>
    </w:p>
    <w:p w:rsidR="00845330" w:rsidRDefault="00ED32E2">
      <w:pPr>
        <w:pStyle w:val="BodyText"/>
        <w:spacing w:line="298" w:lineRule="exact"/>
        <w:ind w:left="471"/>
        <w:rPr>
          <w:spacing w:val="-3"/>
        </w:rPr>
      </w:pPr>
      <w:r>
        <w:rPr>
          <w:spacing w:val="-3"/>
        </w:rPr>
        <w:t>d)  The pressure outside the droplet of water of dia. 0.04mm 10.32N/</w:t>
      </w:r>
      <w:proofErr w:type="gramStart"/>
      <w:r>
        <w:rPr>
          <w:spacing w:val="-3"/>
        </w:rPr>
        <w:t>cm2(</w:t>
      </w:r>
      <w:proofErr w:type="spellStart"/>
      <w:proofErr w:type="gramEnd"/>
      <w:r>
        <w:rPr>
          <w:spacing w:val="-3"/>
        </w:rPr>
        <w:t>atm</w:t>
      </w:r>
      <w:proofErr w:type="spellEnd"/>
      <w:r>
        <w:rPr>
          <w:spacing w:val="-3"/>
        </w:rPr>
        <w:t>).Calculate</w:t>
      </w:r>
    </w:p>
    <w:p w:rsidR="00845330" w:rsidRPr="00ED32E2" w:rsidRDefault="00ED32E2">
      <w:pPr>
        <w:pStyle w:val="BodyText"/>
        <w:spacing w:line="298" w:lineRule="exact"/>
        <w:ind w:left="471"/>
        <w:rPr>
          <w:bCs w:val="0"/>
        </w:rPr>
      </w:pPr>
      <w:r w:rsidRPr="00ED32E2">
        <w:rPr>
          <w:bCs w:val="0"/>
        </w:rPr>
        <w:t xml:space="preserve">     </w:t>
      </w:r>
      <w:proofErr w:type="gramStart"/>
      <w:r w:rsidRPr="00ED32E2">
        <w:rPr>
          <w:bCs w:val="0"/>
        </w:rPr>
        <w:t>the</w:t>
      </w:r>
      <w:proofErr w:type="gramEnd"/>
      <w:r w:rsidRPr="00ED32E2">
        <w:rPr>
          <w:bCs w:val="0"/>
        </w:rPr>
        <w:t xml:space="preserve"> pressure within the droplet if surface tension is given as 0.0725N/m of water. </w:t>
      </w:r>
    </w:p>
    <w:p w:rsidR="00ED32E2" w:rsidRDefault="00ED32E2">
      <w:pPr>
        <w:pStyle w:val="BodyText"/>
        <w:spacing w:line="298" w:lineRule="exact"/>
        <w:ind w:left="471"/>
      </w:pPr>
    </w:p>
    <w:p w:rsidR="00845330" w:rsidRDefault="00ED32E2">
      <w:pPr>
        <w:pStyle w:val="BodyText"/>
        <w:spacing w:line="298" w:lineRule="exact"/>
        <w:ind w:left="471"/>
        <w:rPr>
          <w:b w:val="0"/>
          <w:bCs w:val="0"/>
        </w:rPr>
      </w:pPr>
      <w:r>
        <w:t xml:space="preserve">e) A tank contains water </w:t>
      </w:r>
      <w:proofErr w:type="spellStart"/>
      <w:r>
        <w:t>upto</w:t>
      </w:r>
      <w:proofErr w:type="spellEnd"/>
      <w:r>
        <w:t xml:space="preserve"> a height of 1m above the base. An immiscible liquid of  sp. gravity 0.8 is filled on the top of water </w:t>
      </w:r>
      <w:proofErr w:type="spellStart"/>
      <w:r>
        <w:t>upto</w:t>
      </w:r>
      <w:proofErr w:type="spellEnd"/>
      <w:r>
        <w:t xml:space="preserve"> height 1.5m</w:t>
      </w:r>
      <w:r>
        <w:t xml:space="preserve"> calculate Total pressure on the side of tank and Centre of pressure which is 3m wide. </w:t>
      </w:r>
    </w:p>
    <w:p w:rsidR="00ED32E2" w:rsidRDefault="00ED32E2">
      <w:pPr>
        <w:pStyle w:val="BodyText"/>
        <w:spacing w:before="3" w:line="298" w:lineRule="exact"/>
        <w:ind w:left="471"/>
        <w:rPr>
          <w:spacing w:val="-3"/>
        </w:rPr>
      </w:pPr>
    </w:p>
    <w:p w:rsidR="00845330" w:rsidRDefault="00ED32E2">
      <w:pPr>
        <w:pStyle w:val="BodyText"/>
        <w:spacing w:before="3" w:line="298" w:lineRule="exact"/>
        <w:ind w:left="471"/>
        <w:rPr>
          <w:b w:val="0"/>
          <w:bCs w:val="0"/>
        </w:rPr>
      </w:pPr>
      <w:r>
        <w:rPr>
          <w:spacing w:val="-3"/>
        </w:rPr>
        <w:t xml:space="preserve">f) Derive formula for total pressure and Centre of pressure for vertical plane submerged in liquid. </w:t>
      </w:r>
    </w:p>
    <w:p w:rsidR="00845330" w:rsidRDefault="00845330">
      <w:pPr>
        <w:pStyle w:val="BodyText"/>
        <w:spacing w:line="298" w:lineRule="exact"/>
        <w:ind w:left="471"/>
        <w:rPr>
          <w:b w:val="0"/>
          <w:bCs w:val="0"/>
        </w:rPr>
      </w:pPr>
    </w:p>
    <w:p w:rsidR="00845330" w:rsidRDefault="00845330">
      <w:pPr>
        <w:pStyle w:val="BodyText"/>
        <w:spacing w:line="298" w:lineRule="exact"/>
        <w:ind w:left="471"/>
        <w:rPr>
          <w:b w:val="0"/>
          <w:bCs w:val="0"/>
        </w:rPr>
      </w:pPr>
    </w:p>
    <w:p w:rsidR="00845330" w:rsidRDefault="00845330">
      <w:pPr>
        <w:pStyle w:val="BodyText"/>
        <w:spacing w:line="298" w:lineRule="exact"/>
        <w:ind w:left="471"/>
        <w:rPr>
          <w:b w:val="0"/>
          <w:bCs w:val="0"/>
        </w:rPr>
      </w:pPr>
    </w:p>
    <w:p w:rsidR="00845330" w:rsidRDefault="00845330">
      <w:pPr>
        <w:spacing w:line="298" w:lineRule="exact"/>
        <w:ind w:left="471"/>
        <w:rPr>
          <w:rFonts w:ascii="Times New Roman" w:eastAsia="Times New Roman" w:hAnsi="Times New Roman" w:cs="Times New Roman"/>
          <w:sz w:val="26"/>
          <w:szCs w:val="26"/>
        </w:rPr>
      </w:pPr>
    </w:p>
    <w:p w:rsidR="00845330" w:rsidRDefault="00845330">
      <w:pPr>
        <w:pStyle w:val="BodyText"/>
        <w:spacing w:before="3" w:line="296" w:lineRule="exact"/>
        <w:ind w:left="214"/>
        <w:jc w:val="center"/>
        <w:rPr>
          <w:b w:val="0"/>
          <w:bCs w:val="0"/>
        </w:rPr>
      </w:pPr>
    </w:p>
    <w:p w:rsidR="00845330" w:rsidRDefault="00845330">
      <w:pPr>
        <w:pStyle w:val="BodyText"/>
        <w:tabs>
          <w:tab w:val="left" w:pos="9044"/>
        </w:tabs>
        <w:spacing w:line="247" w:lineRule="auto"/>
        <w:ind w:right="384"/>
        <w:rPr>
          <w:b w:val="0"/>
          <w:bCs w:val="0"/>
        </w:rPr>
      </w:pPr>
    </w:p>
    <w:p w:rsidR="00845330" w:rsidRDefault="00845330">
      <w:pPr>
        <w:pStyle w:val="BodyText"/>
        <w:spacing w:line="317" w:lineRule="exact"/>
        <w:ind w:left="457"/>
        <w:rPr>
          <w:rFonts w:ascii="Calibri" w:eastAsia="Calibri" w:hAnsi="Calibri" w:cs="Calibri"/>
          <w:b w:val="0"/>
          <w:bCs w:val="0"/>
        </w:rPr>
      </w:pPr>
    </w:p>
    <w:sectPr w:rsidR="00845330">
      <w:type w:val="continuous"/>
      <w:pgSz w:w="12240" w:h="15840"/>
      <w:pgMar w:top="380" w:right="5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5330"/>
    <w:rsid w:val="00845330"/>
    <w:rsid w:val="00E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8A9D8E"/>
  <w15:docId w15:val="{53CAFE52-0A21-4BC1-BC6E-FAFF1D78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11">
    <w:name w:val="Heading 11"/>
    <w:basedOn w:val="Normal"/>
    <w:uiPriority w:val="1"/>
    <w:qFormat/>
    <w:pPr>
      <w:ind w:left="20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civilsietallahabad@gmail.com</cp:lastModifiedBy>
  <cp:revision>2</cp:revision>
  <dcterms:created xsi:type="dcterms:W3CDTF">2017-03-24T00:34:00Z</dcterms:created>
  <dcterms:modified xsi:type="dcterms:W3CDTF">2017-09-11T06:00:00Z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LastSaved">
    <vt:filetime>2017-03-21T00:00:00Z</vt:filetime>
  </property>
</Properties>
</file>